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F7BED" w14:textId="248B5FD5" w:rsidR="0021014F" w:rsidRPr="00586E21" w:rsidRDefault="00B372FC" w:rsidP="0021014F">
      <w:pPr>
        <w:jc w:val="both"/>
        <w:rPr>
          <w:rFonts w:ascii="Franklin Gothic Book" w:hAnsi="Franklin Gothic Book" w:cs="Tahoma"/>
          <w:b/>
          <w:bCs/>
          <w:color w:val="000000" w:themeColor="text1"/>
          <w:sz w:val="20"/>
          <w:szCs w:val="20"/>
        </w:rPr>
      </w:pPr>
      <w:r w:rsidRPr="00586E21">
        <w:rPr>
          <w:rFonts w:ascii="Franklin Gothic Book" w:hAnsi="Franklin Gothic Book" w:cs="Tahoma"/>
          <w:b/>
          <w:bCs/>
          <w:color w:val="000000" w:themeColor="text1"/>
          <w:sz w:val="20"/>
          <w:szCs w:val="20"/>
        </w:rPr>
        <w:t>Ref</w:t>
      </w:r>
      <w:r w:rsidR="000B36BE" w:rsidRPr="00586E21">
        <w:rPr>
          <w:rFonts w:ascii="Franklin Gothic Book" w:hAnsi="Franklin Gothic Book" w:cs="Tahoma"/>
          <w:b/>
          <w:bCs/>
          <w:color w:val="000000" w:themeColor="text1"/>
          <w:sz w:val="20"/>
          <w:szCs w:val="20"/>
        </w:rPr>
        <w:t xml:space="preserve">: </w:t>
      </w:r>
      <w:r w:rsidR="00AB5069" w:rsidRPr="00586E21">
        <w:rPr>
          <w:rFonts w:ascii="Franklin Gothic Book" w:hAnsi="Franklin Gothic Book" w:cs="Tahoma"/>
          <w:b/>
          <w:bCs/>
          <w:color w:val="000000" w:themeColor="text1"/>
          <w:sz w:val="20"/>
          <w:szCs w:val="20"/>
        </w:rPr>
        <w:t>BRAC</w:t>
      </w:r>
      <w:r w:rsidR="00346C44" w:rsidRPr="00586E21">
        <w:rPr>
          <w:rFonts w:ascii="Franklin Gothic Book" w:hAnsi="Franklin Gothic Book" w:cs="Tahoma"/>
          <w:b/>
          <w:bCs/>
          <w:color w:val="000000" w:themeColor="text1"/>
          <w:sz w:val="20"/>
          <w:szCs w:val="20"/>
        </w:rPr>
        <w:t xml:space="preserve"> </w:t>
      </w:r>
      <w:r w:rsidR="00AB5069" w:rsidRPr="00586E21">
        <w:rPr>
          <w:rFonts w:ascii="Franklin Gothic Book" w:hAnsi="Franklin Gothic Book" w:cs="Tahoma"/>
          <w:b/>
          <w:bCs/>
          <w:color w:val="000000" w:themeColor="text1"/>
          <w:sz w:val="20"/>
          <w:szCs w:val="20"/>
        </w:rPr>
        <w:t>BANK/Proc/RFQ/Y2</w:t>
      </w:r>
      <w:r w:rsidR="00532676" w:rsidRPr="00586E21">
        <w:rPr>
          <w:rFonts w:ascii="Franklin Gothic Book" w:hAnsi="Franklin Gothic Book" w:cs="Tahoma"/>
          <w:b/>
          <w:bCs/>
          <w:color w:val="000000" w:themeColor="text1"/>
          <w:sz w:val="20"/>
          <w:szCs w:val="20"/>
        </w:rPr>
        <w:t>5</w:t>
      </w:r>
      <w:r w:rsidR="00AB5069" w:rsidRPr="00586E21">
        <w:rPr>
          <w:rFonts w:ascii="Franklin Gothic Book" w:hAnsi="Franklin Gothic Book" w:cs="Tahoma"/>
          <w:b/>
          <w:bCs/>
          <w:color w:val="000000" w:themeColor="text1"/>
          <w:sz w:val="20"/>
          <w:szCs w:val="20"/>
        </w:rPr>
        <w:t>/</w:t>
      </w:r>
      <w:r w:rsidR="00A96FB5" w:rsidRPr="00A96FB5">
        <w:rPr>
          <w:rFonts w:ascii="Franklin Gothic Book" w:hAnsi="Franklin Gothic Book" w:cs="Tahoma"/>
          <w:b/>
          <w:bCs/>
          <w:color w:val="000000" w:themeColor="text1"/>
          <w:sz w:val="20"/>
          <w:szCs w:val="20"/>
        </w:rPr>
        <w:t>252</w:t>
      </w:r>
      <w:r w:rsidR="00A335A4" w:rsidRPr="00F8719F">
        <w:rPr>
          <w:rFonts w:ascii="Franklin Gothic Book" w:hAnsi="Franklin Gothic Book" w:cs="Tahoma"/>
          <w:b/>
          <w:bCs/>
          <w:color w:val="000000" w:themeColor="text1"/>
          <w:sz w:val="20"/>
          <w:szCs w:val="20"/>
        </w:rPr>
        <w:t xml:space="preserve">; </w:t>
      </w:r>
      <w:r w:rsidR="00F8719F" w:rsidRPr="00F8719F">
        <w:rPr>
          <w:rFonts w:ascii="Franklin Gothic Book" w:hAnsi="Franklin Gothic Book" w:cs="Tahoma"/>
          <w:b/>
          <w:bCs/>
          <w:color w:val="000000" w:themeColor="text1"/>
          <w:sz w:val="20"/>
          <w:szCs w:val="20"/>
        </w:rPr>
        <w:t>2000002880</w:t>
      </w:r>
    </w:p>
    <w:p w14:paraId="7FCA00CB" w14:textId="0351F44A" w:rsidR="00FE0A22" w:rsidRPr="00586E21" w:rsidRDefault="00FE0A22" w:rsidP="001C3806">
      <w:pPr>
        <w:jc w:val="both"/>
        <w:rPr>
          <w:rFonts w:ascii="Franklin Gothic Book" w:hAnsi="Franklin Gothic Book" w:cs="Tahoma"/>
          <w:b/>
          <w:bCs/>
          <w:color w:val="000000" w:themeColor="text1"/>
          <w:sz w:val="20"/>
          <w:szCs w:val="20"/>
          <w:lang w:val="en-GB"/>
        </w:rPr>
      </w:pPr>
    </w:p>
    <w:p w14:paraId="61035729" w14:textId="3477E365" w:rsidR="009F6104" w:rsidRPr="00586E21" w:rsidRDefault="00924904" w:rsidP="001C3806">
      <w:pPr>
        <w:autoSpaceDE w:val="0"/>
        <w:autoSpaceDN w:val="0"/>
        <w:jc w:val="both"/>
        <w:rPr>
          <w:rFonts w:ascii="Franklin Gothic Book" w:hAnsi="Franklin Gothic Book" w:cs="Tahoma"/>
          <w:b/>
          <w:bCs/>
          <w:color w:val="000000" w:themeColor="text1"/>
          <w:sz w:val="20"/>
          <w:szCs w:val="20"/>
        </w:rPr>
      </w:pPr>
      <w:r w:rsidRPr="00586E21">
        <w:rPr>
          <w:rFonts w:ascii="Franklin Gothic Book" w:hAnsi="Franklin Gothic Book" w:cs="Tahoma"/>
          <w:b/>
          <w:bCs/>
          <w:color w:val="000000" w:themeColor="text1"/>
          <w:sz w:val="20"/>
          <w:szCs w:val="20"/>
        </w:rPr>
        <w:t>Dated:</w:t>
      </w:r>
      <w:r w:rsidR="00D1065C" w:rsidRPr="00586E21">
        <w:rPr>
          <w:rFonts w:ascii="Franklin Gothic Book" w:hAnsi="Franklin Gothic Book" w:cs="Tahoma"/>
          <w:b/>
          <w:bCs/>
          <w:color w:val="000000" w:themeColor="text1"/>
          <w:sz w:val="20"/>
          <w:szCs w:val="20"/>
        </w:rPr>
        <w:t xml:space="preserve"> </w:t>
      </w:r>
      <w:r w:rsidR="00F75E4F" w:rsidRPr="00586E21">
        <w:rPr>
          <w:rFonts w:ascii="Franklin Gothic Book" w:hAnsi="Franklin Gothic Book" w:cs="Tahoma"/>
          <w:b/>
          <w:bCs/>
          <w:color w:val="000000" w:themeColor="text1"/>
          <w:sz w:val="20"/>
          <w:szCs w:val="20"/>
        </w:rPr>
        <w:t>07 August 2025</w:t>
      </w:r>
    </w:p>
    <w:p w14:paraId="5833B322" w14:textId="77777777" w:rsidR="006F0FE1" w:rsidRPr="00586E21" w:rsidRDefault="006F0FE1" w:rsidP="001C3806">
      <w:pPr>
        <w:autoSpaceDE w:val="0"/>
        <w:autoSpaceDN w:val="0"/>
        <w:jc w:val="both"/>
        <w:rPr>
          <w:rFonts w:ascii="Franklin Gothic Book" w:hAnsi="Franklin Gothic Book" w:cs="Tahoma"/>
          <w:color w:val="000000" w:themeColor="text1"/>
          <w:sz w:val="20"/>
          <w:szCs w:val="20"/>
        </w:rPr>
      </w:pPr>
    </w:p>
    <w:p w14:paraId="526C0720" w14:textId="2220961A" w:rsidR="00FE0A22" w:rsidRPr="00586E21" w:rsidRDefault="00AB0396" w:rsidP="001C3806">
      <w:pPr>
        <w:autoSpaceDE w:val="0"/>
        <w:autoSpaceDN w:val="0"/>
        <w:jc w:val="both"/>
        <w:rPr>
          <w:rFonts w:ascii="Franklin Gothic Book" w:hAnsi="Franklin Gothic Book" w:cs="Tahoma"/>
          <w:b/>
          <w:bCs/>
          <w:color w:val="000000" w:themeColor="text1"/>
          <w:sz w:val="20"/>
          <w:szCs w:val="20"/>
        </w:rPr>
      </w:pPr>
      <w:r w:rsidRPr="00586E21">
        <w:rPr>
          <w:rFonts w:ascii="Franklin Gothic Book" w:hAnsi="Franklin Gothic Book" w:cs="Tahoma"/>
          <w:b/>
          <w:bCs/>
          <w:color w:val="000000" w:themeColor="text1"/>
          <w:sz w:val="20"/>
          <w:szCs w:val="20"/>
        </w:rPr>
        <w:t xml:space="preserve">Subject: </w:t>
      </w:r>
      <w:r w:rsidR="00CA71EE" w:rsidRPr="00586E21">
        <w:rPr>
          <w:rFonts w:ascii="Franklin Gothic Book" w:hAnsi="Franklin Gothic Book" w:cs="Tahoma"/>
          <w:b/>
          <w:bCs/>
          <w:color w:val="000000" w:themeColor="text1"/>
          <w:sz w:val="20"/>
          <w:szCs w:val="20"/>
        </w:rPr>
        <w:t>Request for quotation</w:t>
      </w:r>
      <w:r w:rsidR="0030659B" w:rsidRPr="00586E21">
        <w:rPr>
          <w:rFonts w:ascii="Franklin Gothic Book" w:hAnsi="Franklin Gothic Book" w:cs="Tahoma"/>
          <w:b/>
          <w:bCs/>
          <w:color w:val="000000" w:themeColor="text1"/>
          <w:sz w:val="20"/>
          <w:szCs w:val="20"/>
        </w:rPr>
        <w:t xml:space="preserve"> (RFQ) for </w:t>
      </w:r>
      <w:r w:rsidR="00F75E4F" w:rsidRPr="00586E21">
        <w:rPr>
          <w:rFonts w:ascii="Franklin Gothic Book" w:hAnsi="Franklin Gothic Book" w:cs="Tahoma"/>
          <w:b/>
          <w:bCs/>
          <w:color w:val="000000" w:themeColor="text1"/>
          <w:sz w:val="20"/>
          <w:szCs w:val="20"/>
        </w:rPr>
        <w:t xml:space="preserve">Tax Consultant </w:t>
      </w:r>
      <w:r w:rsidR="00324CB2" w:rsidRPr="00586E21">
        <w:rPr>
          <w:rFonts w:ascii="Franklin Gothic Book" w:hAnsi="Franklin Gothic Book" w:cs="Tahoma"/>
          <w:b/>
          <w:bCs/>
          <w:color w:val="000000" w:themeColor="text1"/>
          <w:sz w:val="20"/>
          <w:szCs w:val="20"/>
        </w:rPr>
        <w:t xml:space="preserve">for </w:t>
      </w:r>
      <w:r w:rsidR="00D871B6" w:rsidRPr="00586E21">
        <w:rPr>
          <w:rFonts w:ascii="Franklin Gothic Book" w:hAnsi="Franklin Gothic Book" w:cs="Tahoma"/>
          <w:b/>
          <w:bCs/>
          <w:color w:val="000000" w:themeColor="text1"/>
          <w:sz w:val="20"/>
          <w:szCs w:val="20"/>
        </w:rPr>
        <w:t>BRAC Bank PL</w:t>
      </w:r>
      <w:r w:rsidR="00DF190F" w:rsidRPr="00586E21">
        <w:rPr>
          <w:rFonts w:ascii="Franklin Gothic Book" w:hAnsi="Franklin Gothic Book" w:cs="Tahoma"/>
          <w:b/>
          <w:bCs/>
          <w:color w:val="000000" w:themeColor="text1"/>
          <w:sz w:val="20"/>
          <w:szCs w:val="20"/>
        </w:rPr>
        <w:t>C.</w:t>
      </w:r>
    </w:p>
    <w:p w14:paraId="155A466C" w14:textId="77777777" w:rsidR="00B671EE" w:rsidRPr="00586E21"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586E21" w:rsidRDefault="00AB0396" w:rsidP="001C3806">
      <w:pPr>
        <w:autoSpaceDE w:val="0"/>
        <w:autoSpaceDN w:val="0"/>
        <w:jc w:val="both"/>
        <w:rPr>
          <w:rFonts w:ascii="Franklin Gothic Book" w:hAnsi="Franklin Gothic Book" w:cs="Tahoma"/>
          <w:b/>
          <w:color w:val="000000" w:themeColor="text1"/>
          <w:sz w:val="20"/>
          <w:szCs w:val="20"/>
        </w:rPr>
      </w:pPr>
      <w:r w:rsidRPr="00586E21">
        <w:rPr>
          <w:rFonts w:ascii="Franklin Gothic Book" w:hAnsi="Franklin Gothic Book" w:cs="Tahoma"/>
          <w:b/>
          <w:color w:val="000000" w:themeColor="text1"/>
          <w:sz w:val="20"/>
          <w:szCs w:val="20"/>
        </w:rPr>
        <w:t>Dear Sir</w:t>
      </w:r>
      <w:r w:rsidR="00DE6331" w:rsidRPr="00586E21">
        <w:rPr>
          <w:rFonts w:ascii="Franklin Gothic Book" w:hAnsi="Franklin Gothic Book" w:cs="Tahoma"/>
          <w:b/>
          <w:color w:val="000000" w:themeColor="text1"/>
          <w:sz w:val="20"/>
          <w:szCs w:val="20"/>
        </w:rPr>
        <w:t>,</w:t>
      </w:r>
    </w:p>
    <w:p w14:paraId="61CCA745" w14:textId="77777777" w:rsidR="00AB0396" w:rsidRPr="00586E21" w:rsidRDefault="00AB0396" w:rsidP="001C3806">
      <w:pPr>
        <w:autoSpaceDE w:val="0"/>
        <w:autoSpaceDN w:val="0"/>
        <w:jc w:val="both"/>
        <w:rPr>
          <w:rFonts w:ascii="Franklin Gothic Book" w:hAnsi="Franklin Gothic Book" w:cs="Tahoma"/>
          <w:color w:val="000000" w:themeColor="text1"/>
          <w:sz w:val="20"/>
          <w:szCs w:val="20"/>
        </w:rPr>
      </w:pPr>
    </w:p>
    <w:p w14:paraId="0339F157" w14:textId="3AB85109" w:rsidR="00FD403F" w:rsidRPr="00586E21" w:rsidRDefault="00FD403F" w:rsidP="001C3806">
      <w:pPr>
        <w:pStyle w:val="Default"/>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t xml:space="preserve">BRAC Bank Limited invites </w:t>
      </w:r>
      <w:r w:rsidR="00EA160A" w:rsidRPr="00586E21">
        <w:rPr>
          <w:rFonts w:ascii="Franklin Gothic Book" w:hAnsi="Franklin Gothic Book" w:cs="Tahoma"/>
          <w:color w:val="000000" w:themeColor="text1"/>
          <w:sz w:val="20"/>
          <w:szCs w:val="20"/>
        </w:rPr>
        <w:t>techno-functional and commercial</w:t>
      </w:r>
      <w:r w:rsidRPr="00586E21">
        <w:rPr>
          <w:rFonts w:ascii="Franklin Gothic Book" w:hAnsi="Franklin Gothic Book" w:cs="Tahoma"/>
          <w:color w:val="000000" w:themeColor="text1"/>
          <w:sz w:val="20"/>
          <w:szCs w:val="20"/>
        </w:rPr>
        <w:t xml:space="preserve"> proposals for the </w:t>
      </w:r>
      <w:r w:rsidR="0039199D" w:rsidRPr="00586E21">
        <w:rPr>
          <w:rFonts w:ascii="Franklin Gothic Book" w:hAnsi="Franklin Gothic Book" w:cs="Tahoma"/>
          <w:color w:val="000000" w:themeColor="text1"/>
          <w:sz w:val="20"/>
          <w:szCs w:val="20"/>
        </w:rPr>
        <w:t xml:space="preserve">requirement </w:t>
      </w:r>
      <w:r w:rsidRPr="00586E21">
        <w:rPr>
          <w:rFonts w:ascii="Franklin Gothic Book" w:hAnsi="Franklin Gothic Book" w:cs="Tahoma"/>
          <w:color w:val="000000" w:themeColor="text1"/>
          <w:sz w:val="20"/>
          <w:szCs w:val="20"/>
        </w:rPr>
        <w:t>mentioned in the RF</w:t>
      </w:r>
      <w:r w:rsidR="00A82321" w:rsidRPr="00586E21">
        <w:rPr>
          <w:rFonts w:ascii="Franklin Gothic Book" w:hAnsi="Franklin Gothic Book" w:cs="Tahoma"/>
          <w:color w:val="000000" w:themeColor="text1"/>
          <w:sz w:val="20"/>
          <w:szCs w:val="20"/>
        </w:rPr>
        <w:t>Q</w:t>
      </w:r>
      <w:r w:rsidRPr="00586E21">
        <w:rPr>
          <w:rFonts w:ascii="Franklin Gothic Book" w:hAnsi="Franklin Gothic Book" w:cs="Tahoma"/>
          <w:color w:val="000000" w:themeColor="text1"/>
          <w:sz w:val="20"/>
          <w:szCs w:val="20"/>
        </w:rPr>
        <w:t xml:space="preserve"> from reputed Companies having experiences in Telco &amp; Banking</w:t>
      </w:r>
      <w:r w:rsidR="00EA160A" w:rsidRPr="00586E21">
        <w:rPr>
          <w:rFonts w:ascii="Franklin Gothic Book" w:hAnsi="Franklin Gothic Book" w:cs="Tahoma"/>
          <w:color w:val="000000" w:themeColor="text1"/>
          <w:sz w:val="20"/>
          <w:szCs w:val="20"/>
        </w:rPr>
        <w:t xml:space="preserve"> sector</w:t>
      </w:r>
      <w:r w:rsidRPr="00586E21">
        <w:rPr>
          <w:rFonts w:ascii="Franklin Gothic Book" w:hAnsi="Franklin Gothic Book" w:cs="Tahoma"/>
          <w:color w:val="000000" w:themeColor="text1"/>
          <w:sz w:val="20"/>
          <w:szCs w:val="20"/>
        </w:rPr>
        <w:t xml:space="preserve">. </w:t>
      </w:r>
    </w:p>
    <w:p w14:paraId="60EC3FF7" w14:textId="77777777" w:rsidR="005B68CB" w:rsidRPr="00586E21"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586E21" w:rsidRDefault="00CF6F5A" w:rsidP="001C3806">
      <w:pPr>
        <w:jc w:val="both"/>
        <w:rPr>
          <w:rStyle w:val="Hyperlink"/>
          <w:rFonts w:ascii="Franklin Gothic Book" w:hAnsi="Franklin Gothic Book" w:cs="Tahoma"/>
          <w:color w:val="000000" w:themeColor="text1"/>
          <w:sz w:val="20"/>
          <w:szCs w:val="20"/>
        </w:rPr>
      </w:pPr>
      <w:r w:rsidRPr="00586E21">
        <w:rPr>
          <w:rStyle w:val="Hyperlink"/>
          <w:rFonts w:ascii="Franklin Gothic Book" w:hAnsi="Franklin Gothic Book" w:cs="Tahoma"/>
          <w:color w:val="000000" w:themeColor="text1"/>
          <w:sz w:val="20"/>
          <w:szCs w:val="20"/>
        </w:rPr>
        <w:t>Please check following</w:t>
      </w:r>
      <w:r w:rsidR="00B34054" w:rsidRPr="00586E21">
        <w:rPr>
          <w:rStyle w:val="Hyperlink"/>
          <w:rFonts w:ascii="Franklin Gothic Book" w:hAnsi="Franklin Gothic Book" w:cs="Tahoma"/>
          <w:color w:val="000000" w:themeColor="text1"/>
          <w:sz w:val="20"/>
          <w:szCs w:val="20"/>
        </w:rPr>
        <w:t xml:space="preserve"> attached</w:t>
      </w:r>
      <w:r w:rsidRPr="00586E21">
        <w:rPr>
          <w:rStyle w:val="Hyperlink"/>
          <w:rFonts w:ascii="Franklin Gothic Book" w:hAnsi="Franklin Gothic Book" w:cs="Tahoma"/>
          <w:color w:val="000000" w:themeColor="text1"/>
          <w:sz w:val="20"/>
          <w:szCs w:val="20"/>
        </w:rPr>
        <w:t xml:space="preserve"> files for detail scope and </w:t>
      </w:r>
      <w:r w:rsidR="00132079" w:rsidRPr="00586E21">
        <w:rPr>
          <w:rStyle w:val="Hyperlink"/>
          <w:rFonts w:ascii="Franklin Gothic Book" w:hAnsi="Franklin Gothic Book" w:cs="Tahoma"/>
          <w:color w:val="000000" w:themeColor="text1"/>
          <w:sz w:val="20"/>
          <w:szCs w:val="20"/>
        </w:rPr>
        <w:t xml:space="preserve">instruction for </w:t>
      </w:r>
      <w:r w:rsidR="00B431DA" w:rsidRPr="00586E21">
        <w:rPr>
          <w:rStyle w:val="Hyperlink"/>
          <w:rFonts w:ascii="Franklin Gothic Book" w:hAnsi="Franklin Gothic Book" w:cs="Tahoma"/>
          <w:color w:val="000000" w:themeColor="text1"/>
          <w:sz w:val="20"/>
          <w:szCs w:val="20"/>
        </w:rPr>
        <w:t>your response</w:t>
      </w:r>
    </w:p>
    <w:p w14:paraId="313F50A1" w14:textId="3FDD37C0" w:rsidR="00051AE7" w:rsidRPr="00586E21" w:rsidRDefault="00613F76" w:rsidP="00086B2C">
      <w:pPr>
        <w:pStyle w:val="Default"/>
        <w:numPr>
          <w:ilvl w:val="0"/>
          <w:numId w:val="18"/>
        </w:numPr>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t xml:space="preserve">Annexure 1: </w:t>
      </w:r>
      <w:r w:rsidR="00051AE7" w:rsidRPr="00586E21">
        <w:rPr>
          <w:rFonts w:ascii="Franklin Gothic Book" w:hAnsi="Franklin Gothic Book" w:cs="Tahoma"/>
          <w:color w:val="000000" w:themeColor="text1"/>
          <w:sz w:val="20"/>
          <w:szCs w:val="20"/>
        </w:rPr>
        <w:t xml:space="preserve">Annex- 1; Scope of Services </w:t>
      </w:r>
      <w:r w:rsidR="00F616D7">
        <w:rPr>
          <w:rFonts w:ascii="Franklin Gothic Book" w:hAnsi="Franklin Gothic Book" w:cs="Tahoma"/>
          <w:color w:val="000000" w:themeColor="text1"/>
          <w:sz w:val="20"/>
          <w:szCs w:val="20"/>
        </w:rPr>
        <w:t>and Price Format</w:t>
      </w:r>
    </w:p>
    <w:p w14:paraId="5EF80B92" w14:textId="0CB95AAF" w:rsidR="00833264" w:rsidRPr="00586E21" w:rsidRDefault="00833264" w:rsidP="001C3806">
      <w:pPr>
        <w:pStyle w:val="Default"/>
        <w:numPr>
          <w:ilvl w:val="0"/>
          <w:numId w:val="18"/>
        </w:numPr>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t xml:space="preserve">Annexure </w:t>
      </w:r>
      <w:r w:rsidR="00F616D7">
        <w:rPr>
          <w:rFonts w:ascii="Franklin Gothic Book" w:hAnsi="Franklin Gothic Book" w:cs="Tahoma"/>
          <w:color w:val="000000" w:themeColor="text1"/>
          <w:sz w:val="20"/>
          <w:szCs w:val="20"/>
        </w:rPr>
        <w:t>2</w:t>
      </w:r>
      <w:r w:rsidRPr="00586E21">
        <w:rPr>
          <w:rFonts w:ascii="Franklin Gothic Book" w:hAnsi="Franklin Gothic Book" w:cs="Tahoma"/>
          <w:color w:val="000000" w:themeColor="text1"/>
          <w:sz w:val="20"/>
          <w:szCs w:val="20"/>
        </w:rPr>
        <w:t>: Supplier Relationship Decl</w:t>
      </w:r>
      <w:r w:rsidR="009E5542" w:rsidRPr="00586E21">
        <w:rPr>
          <w:rFonts w:ascii="Franklin Gothic Book" w:hAnsi="Franklin Gothic Book" w:cs="Tahoma"/>
          <w:color w:val="000000" w:themeColor="text1"/>
          <w:sz w:val="20"/>
          <w:szCs w:val="20"/>
        </w:rPr>
        <w:t>a</w:t>
      </w:r>
      <w:r w:rsidRPr="00586E21">
        <w:rPr>
          <w:rFonts w:ascii="Franklin Gothic Book" w:hAnsi="Franklin Gothic Book" w:cs="Tahoma"/>
          <w:color w:val="000000" w:themeColor="text1"/>
          <w:sz w:val="20"/>
          <w:szCs w:val="20"/>
        </w:rPr>
        <w:t>ration Form (must be signed in letterhead)</w:t>
      </w:r>
    </w:p>
    <w:p w14:paraId="1CE5EB70" w14:textId="3D686438" w:rsidR="009E5542" w:rsidRPr="00586E21" w:rsidRDefault="009E5542" w:rsidP="001C3806">
      <w:pPr>
        <w:pStyle w:val="Default"/>
        <w:numPr>
          <w:ilvl w:val="0"/>
          <w:numId w:val="18"/>
        </w:numPr>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t xml:space="preserve">Annexure </w:t>
      </w:r>
      <w:r w:rsidR="00F616D7">
        <w:rPr>
          <w:rFonts w:ascii="Franklin Gothic Book" w:hAnsi="Franklin Gothic Book" w:cs="Tahoma"/>
          <w:color w:val="000000" w:themeColor="text1"/>
          <w:sz w:val="20"/>
          <w:szCs w:val="20"/>
        </w:rPr>
        <w:t>3</w:t>
      </w:r>
      <w:r w:rsidRPr="00586E21">
        <w:rPr>
          <w:rFonts w:ascii="Franklin Gothic Book" w:hAnsi="Franklin Gothic Book" w:cs="Tahoma"/>
          <w:color w:val="000000" w:themeColor="text1"/>
          <w:sz w:val="20"/>
          <w:szCs w:val="20"/>
        </w:rPr>
        <w:t>: Fusion Submission Manual</w:t>
      </w:r>
    </w:p>
    <w:p w14:paraId="62F145B9" w14:textId="124B20A3" w:rsidR="00265C61" w:rsidRPr="00586E21" w:rsidRDefault="00CA4656" w:rsidP="001C3806">
      <w:pPr>
        <w:pStyle w:val="Default"/>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br/>
      </w:r>
      <w:r w:rsidR="00217B2C" w:rsidRPr="00586E21">
        <w:rPr>
          <w:rFonts w:ascii="Franklin Gothic Book" w:hAnsi="Franklin Gothic Book" w:cs="Tahoma"/>
          <w:color w:val="000000" w:themeColor="text1"/>
          <w:sz w:val="20"/>
          <w:szCs w:val="20"/>
        </w:rPr>
        <w:t xml:space="preserve">Submission of above mentioned documents has got direct bearing on the technical scoring of the bidder. Hence utmost care in preparing the bid documents from bidder end is expected. </w:t>
      </w:r>
    </w:p>
    <w:p w14:paraId="5D0CC7C9" w14:textId="77777777" w:rsidR="00217B2C" w:rsidRPr="00586E21"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586E21" w:rsidRDefault="006F0CFE" w:rsidP="001C3806">
      <w:pPr>
        <w:pStyle w:val="Default"/>
        <w:jc w:val="both"/>
        <w:rPr>
          <w:rFonts w:ascii="Franklin Gothic Book" w:hAnsi="Franklin Gothic Book" w:cs="Tahoma"/>
          <w:b/>
          <w:color w:val="000000" w:themeColor="text1"/>
          <w:sz w:val="20"/>
          <w:szCs w:val="20"/>
          <w:u w:val="single"/>
        </w:rPr>
      </w:pPr>
      <w:r w:rsidRPr="00586E21">
        <w:rPr>
          <w:rFonts w:ascii="Franklin Gothic Book" w:hAnsi="Franklin Gothic Book" w:cs="Tahoma"/>
          <w:b/>
          <w:color w:val="000000" w:themeColor="text1"/>
          <w:sz w:val="20"/>
          <w:szCs w:val="20"/>
          <w:u w:val="single"/>
        </w:rPr>
        <w:t>GENERAL TERMS AND CONDITIONS</w:t>
      </w:r>
      <w:r w:rsidR="008052FD" w:rsidRPr="00586E21">
        <w:rPr>
          <w:rFonts w:ascii="Franklin Gothic Book" w:hAnsi="Franklin Gothic Book" w:cs="Tahoma"/>
          <w:b/>
          <w:color w:val="000000" w:themeColor="text1"/>
          <w:sz w:val="20"/>
          <w:szCs w:val="20"/>
          <w:u w:val="single"/>
        </w:rPr>
        <w:t>:</w:t>
      </w:r>
    </w:p>
    <w:p w14:paraId="54058424" w14:textId="77777777" w:rsidR="00F55B3E" w:rsidRPr="00586E21"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586E21"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586E21">
        <w:rPr>
          <w:rFonts w:ascii="Franklin Gothic Book" w:hAnsi="Franklin Gothic Book" w:cs="Tahoma"/>
          <w:b/>
          <w:color w:val="000000" w:themeColor="text1"/>
          <w:sz w:val="20"/>
          <w:szCs w:val="20"/>
          <w:u w:val="single"/>
        </w:rPr>
        <w:t>Purchaser’s Right:</w:t>
      </w:r>
      <w:r w:rsidRPr="00586E21">
        <w:rPr>
          <w:rFonts w:ascii="Franklin Gothic Book" w:hAnsi="Franklin Gothic Book" w:cs="Tahoma"/>
          <w:b/>
          <w:color w:val="000000" w:themeColor="text1"/>
          <w:sz w:val="20"/>
          <w:szCs w:val="20"/>
          <w:lang w:val="en-GB"/>
        </w:rPr>
        <w:t xml:space="preserve"> </w:t>
      </w:r>
      <w:r w:rsidRPr="00586E21">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586E21" w:rsidRDefault="00352ED2" w:rsidP="001C3806">
      <w:pPr>
        <w:snapToGrid w:val="0"/>
        <w:jc w:val="both"/>
        <w:rPr>
          <w:rFonts w:ascii="Franklin Gothic Book" w:hAnsi="Franklin Gothic Book" w:cs="Tahoma"/>
          <w:b/>
          <w:color w:val="000000" w:themeColor="text1"/>
          <w:sz w:val="20"/>
          <w:szCs w:val="20"/>
          <w:u w:val="single"/>
        </w:rPr>
      </w:pPr>
    </w:p>
    <w:p w14:paraId="3D3B4E7D" w14:textId="0158AC1A" w:rsidR="00881FE5" w:rsidRPr="00586E21"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86E21">
        <w:rPr>
          <w:rFonts w:ascii="Franklin Gothic Book" w:hAnsi="Franklin Gothic Book" w:cs="Tahoma"/>
          <w:b/>
          <w:color w:val="000000" w:themeColor="text1"/>
          <w:sz w:val="20"/>
          <w:szCs w:val="20"/>
          <w:u w:val="single"/>
        </w:rPr>
        <w:t xml:space="preserve">Bid Submission/ Closing Date: </w:t>
      </w:r>
      <w:r w:rsidR="00AB260E" w:rsidRPr="00586E21">
        <w:rPr>
          <w:rFonts w:ascii="Franklin Gothic Book" w:hAnsi="Franklin Gothic Book" w:cs="Tahoma"/>
          <w:color w:val="000000" w:themeColor="text1"/>
          <w:sz w:val="20"/>
          <w:szCs w:val="20"/>
        </w:rPr>
        <w:t xml:space="preserve">The </w:t>
      </w:r>
      <w:r w:rsidR="00AB260E" w:rsidRPr="00586E21">
        <w:rPr>
          <w:rFonts w:ascii="Franklin Gothic Book" w:hAnsi="Franklin Gothic Book" w:cs="Tahoma"/>
          <w:color w:val="000000" w:themeColor="text1"/>
          <w:sz w:val="20"/>
          <w:szCs w:val="20"/>
          <w:highlight w:val="yellow"/>
        </w:rPr>
        <w:t>bidd</w:t>
      </w:r>
      <w:r w:rsidR="00B40EAC" w:rsidRPr="00586E21">
        <w:rPr>
          <w:rFonts w:ascii="Franklin Gothic Book" w:hAnsi="Franklin Gothic Book" w:cs="Tahoma"/>
          <w:color w:val="000000" w:themeColor="text1"/>
          <w:sz w:val="20"/>
          <w:szCs w:val="20"/>
          <w:highlight w:val="yellow"/>
        </w:rPr>
        <w:t>er has to submit their</w:t>
      </w:r>
      <w:r w:rsidR="00AB260E" w:rsidRPr="00586E21">
        <w:rPr>
          <w:rFonts w:ascii="Franklin Gothic Book" w:hAnsi="Franklin Gothic Book" w:cs="Tahoma"/>
          <w:color w:val="000000" w:themeColor="text1"/>
          <w:sz w:val="20"/>
          <w:szCs w:val="20"/>
          <w:highlight w:val="yellow"/>
        </w:rPr>
        <w:t xml:space="preserve"> </w:t>
      </w:r>
      <w:r w:rsidR="008C7C19" w:rsidRPr="00586E21">
        <w:rPr>
          <w:rFonts w:ascii="Franklin Gothic Book" w:hAnsi="Franklin Gothic Book" w:cs="Tahoma"/>
          <w:color w:val="000000" w:themeColor="text1"/>
          <w:sz w:val="20"/>
          <w:szCs w:val="20"/>
          <w:highlight w:val="yellow"/>
        </w:rPr>
        <w:t>offers</w:t>
      </w:r>
      <w:r w:rsidR="00AB260E" w:rsidRPr="00586E21">
        <w:rPr>
          <w:rFonts w:ascii="Franklin Gothic Book" w:hAnsi="Franklin Gothic Book" w:cs="Tahoma"/>
          <w:color w:val="000000" w:themeColor="text1"/>
          <w:sz w:val="20"/>
          <w:szCs w:val="20"/>
          <w:highlight w:val="yellow"/>
        </w:rPr>
        <w:t xml:space="preserve"> to the</w:t>
      </w:r>
      <w:r w:rsidR="00B40EAC" w:rsidRPr="00586E21">
        <w:rPr>
          <w:rFonts w:ascii="Franklin Gothic Book" w:hAnsi="Franklin Gothic Book" w:cs="Tahoma"/>
          <w:color w:val="000000" w:themeColor="text1"/>
          <w:sz w:val="20"/>
          <w:szCs w:val="20"/>
          <w:highlight w:val="yellow"/>
        </w:rPr>
        <w:t xml:space="preserve"> Fusion Link</w:t>
      </w:r>
      <w:r w:rsidR="00AB260E" w:rsidRPr="00586E21">
        <w:rPr>
          <w:rFonts w:ascii="Franklin Gothic Book" w:hAnsi="Franklin Gothic Book" w:cs="Tahoma"/>
          <w:color w:val="000000" w:themeColor="text1"/>
          <w:sz w:val="20"/>
          <w:szCs w:val="20"/>
          <w:highlight w:val="yellow"/>
        </w:rPr>
        <w:t xml:space="preserve"> </w:t>
      </w:r>
      <w:hyperlink r:id="rId7" w:history="1">
        <w:r w:rsidR="007707B5" w:rsidRPr="00586E21">
          <w:rPr>
            <w:rStyle w:val="Hyperlink"/>
            <w:rFonts w:ascii="Franklin Gothic Book" w:hAnsi="Franklin Gothic Book"/>
            <w:sz w:val="20"/>
            <w:szCs w:val="20"/>
            <w:highlight w:val="yellow"/>
          </w:rPr>
          <w:t>https://eega.login.ap1.oraclecloud.com/</w:t>
        </w:r>
      </w:hyperlink>
      <w:r w:rsidR="007707B5" w:rsidRPr="00586E21">
        <w:rPr>
          <w:rFonts w:ascii="Franklin Gothic Book" w:hAnsi="Franklin Gothic Book"/>
          <w:sz w:val="20"/>
          <w:szCs w:val="20"/>
          <w:highlight w:val="yellow"/>
        </w:rPr>
        <w:t xml:space="preserve"> </w:t>
      </w:r>
      <w:r w:rsidR="00C214BC" w:rsidRPr="00586E21">
        <w:rPr>
          <w:rFonts w:ascii="Franklin Gothic Book" w:hAnsi="Franklin Gothic Book" w:cs="Tahoma"/>
          <w:b/>
          <w:color w:val="000000" w:themeColor="text1"/>
          <w:sz w:val="20"/>
          <w:szCs w:val="20"/>
          <w:highlight w:val="yellow"/>
        </w:rPr>
        <w:t>by</w:t>
      </w:r>
      <w:r w:rsidR="00283581" w:rsidRPr="00586E21">
        <w:rPr>
          <w:rFonts w:ascii="Franklin Gothic Book" w:hAnsi="Franklin Gothic Book" w:cs="Tahoma"/>
          <w:color w:val="000000" w:themeColor="text1"/>
          <w:sz w:val="20"/>
          <w:szCs w:val="20"/>
          <w:highlight w:val="yellow"/>
        </w:rPr>
        <w:t xml:space="preserve"> </w:t>
      </w:r>
      <w:r w:rsidR="00062388" w:rsidRPr="00586E21">
        <w:rPr>
          <w:rFonts w:ascii="Franklin Gothic Book" w:hAnsi="Franklin Gothic Book" w:cs="Tahoma"/>
          <w:b/>
          <w:color w:val="000000" w:themeColor="text1"/>
          <w:sz w:val="20"/>
          <w:szCs w:val="20"/>
          <w:highlight w:val="yellow"/>
        </w:rPr>
        <w:t>0</w:t>
      </w:r>
      <w:r w:rsidR="00FE76ED" w:rsidRPr="00586E21">
        <w:rPr>
          <w:rFonts w:ascii="Franklin Gothic Book" w:hAnsi="Franklin Gothic Book" w:cs="Tahoma"/>
          <w:b/>
          <w:color w:val="000000" w:themeColor="text1"/>
          <w:sz w:val="20"/>
          <w:szCs w:val="20"/>
          <w:highlight w:val="yellow"/>
        </w:rPr>
        <w:t>2</w:t>
      </w:r>
      <w:r w:rsidR="00FE0A22" w:rsidRPr="00586E21">
        <w:rPr>
          <w:rFonts w:ascii="Franklin Gothic Book" w:hAnsi="Franklin Gothic Book" w:cs="Tahoma"/>
          <w:b/>
          <w:color w:val="000000" w:themeColor="text1"/>
          <w:sz w:val="20"/>
          <w:szCs w:val="20"/>
          <w:highlight w:val="yellow"/>
        </w:rPr>
        <w:t>:</w:t>
      </w:r>
      <w:r w:rsidR="00D156B5" w:rsidRPr="00586E21">
        <w:rPr>
          <w:rFonts w:ascii="Franklin Gothic Book" w:hAnsi="Franklin Gothic Book" w:cs="Tahoma"/>
          <w:b/>
          <w:color w:val="000000" w:themeColor="text1"/>
          <w:sz w:val="20"/>
          <w:szCs w:val="20"/>
          <w:highlight w:val="yellow"/>
        </w:rPr>
        <w:t xml:space="preserve">00 </w:t>
      </w:r>
      <w:r w:rsidR="007A1684" w:rsidRPr="00586E21">
        <w:rPr>
          <w:rFonts w:ascii="Franklin Gothic Book" w:hAnsi="Franklin Gothic Book" w:cs="Tahoma"/>
          <w:b/>
          <w:color w:val="000000" w:themeColor="text1"/>
          <w:sz w:val="20"/>
          <w:szCs w:val="20"/>
          <w:highlight w:val="yellow"/>
        </w:rPr>
        <w:t>PM</w:t>
      </w:r>
      <w:r w:rsidR="00EA160A" w:rsidRPr="00586E21">
        <w:rPr>
          <w:rFonts w:ascii="Franklin Gothic Book" w:hAnsi="Franklin Gothic Book" w:cs="Tahoma"/>
          <w:b/>
          <w:color w:val="000000" w:themeColor="text1"/>
          <w:sz w:val="20"/>
          <w:szCs w:val="20"/>
          <w:highlight w:val="yellow"/>
        </w:rPr>
        <w:t xml:space="preserve">, </w:t>
      </w:r>
      <w:r w:rsidR="00CA268D">
        <w:rPr>
          <w:rFonts w:ascii="Franklin Gothic Book" w:hAnsi="Franklin Gothic Book" w:cs="Tahoma"/>
          <w:b/>
          <w:color w:val="000000" w:themeColor="text1"/>
          <w:sz w:val="20"/>
          <w:szCs w:val="20"/>
          <w:highlight w:val="yellow"/>
        </w:rPr>
        <w:t>12</w:t>
      </w:r>
      <w:r w:rsidR="00F75E4F" w:rsidRPr="00586E21">
        <w:rPr>
          <w:rFonts w:ascii="Franklin Gothic Book" w:hAnsi="Franklin Gothic Book" w:cs="Tahoma"/>
          <w:b/>
          <w:color w:val="000000" w:themeColor="text1"/>
          <w:sz w:val="20"/>
          <w:szCs w:val="20"/>
          <w:highlight w:val="yellow"/>
        </w:rPr>
        <w:t xml:space="preserve"> August 2025</w:t>
      </w:r>
      <w:r w:rsidR="00CA71EE" w:rsidRPr="00586E21">
        <w:rPr>
          <w:rFonts w:ascii="Franklin Gothic Book" w:hAnsi="Franklin Gothic Book" w:cs="Tahoma"/>
          <w:b/>
          <w:color w:val="000000" w:themeColor="text1"/>
          <w:sz w:val="20"/>
          <w:szCs w:val="20"/>
          <w:highlight w:val="yellow"/>
        </w:rPr>
        <w:t xml:space="preserve"> </w:t>
      </w:r>
      <w:r w:rsidR="00AB260E" w:rsidRPr="00586E21">
        <w:rPr>
          <w:rFonts w:ascii="Franklin Gothic Book" w:hAnsi="Franklin Gothic Book" w:cs="Tahoma"/>
          <w:b/>
          <w:color w:val="000000" w:themeColor="text1"/>
          <w:sz w:val="20"/>
          <w:szCs w:val="20"/>
          <w:highlight w:val="yellow"/>
        </w:rPr>
        <w:t>(Bangladesh Standard Time).</w:t>
      </w:r>
      <w:r w:rsidR="009B54F5" w:rsidRPr="00586E21">
        <w:rPr>
          <w:rFonts w:ascii="Franklin Gothic Book" w:hAnsi="Franklin Gothic Book" w:cs="Tahoma"/>
          <w:color w:val="000000" w:themeColor="text1"/>
          <w:sz w:val="20"/>
          <w:szCs w:val="20"/>
        </w:rPr>
        <w:t xml:space="preserve"> </w:t>
      </w:r>
      <w:r w:rsidR="00AB260E" w:rsidRPr="00586E21">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586E21" w:rsidRDefault="008052FD" w:rsidP="001C3806">
      <w:pPr>
        <w:numPr>
          <w:ilvl w:val="0"/>
          <w:numId w:val="2"/>
        </w:numPr>
        <w:snapToGrid w:val="0"/>
        <w:jc w:val="both"/>
        <w:rPr>
          <w:rFonts w:ascii="Franklin Gothic Book" w:hAnsi="Franklin Gothic Book" w:cs="Tahoma"/>
          <w:color w:val="000000" w:themeColor="text1"/>
          <w:sz w:val="20"/>
          <w:szCs w:val="20"/>
        </w:rPr>
      </w:pPr>
      <w:r w:rsidRPr="00586E21">
        <w:rPr>
          <w:rFonts w:ascii="Franklin Gothic Book" w:hAnsi="Franklin Gothic Book" w:cs="Tahoma"/>
          <w:b/>
          <w:color w:val="000000" w:themeColor="text1"/>
          <w:sz w:val="20"/>
          <w:szCs w:val="20"/>
          <w:u w:val="single"/>
        </w:rPr>
        <w:t xml:space="preserve">Quotation Validity: </w:t>
      </w:r>
      <w:r w:rsidRPr="00586E21">
        <w:rPr>
          <w:rFonts w:ascii="Franklin Gothic Book" w:hAnsi="Franklin Gothic Book" w:cs="Tahoma"/>
          <w:color w:val="000000" w:themeColor="text1"/>
          <w:sz w:val="20"/>
          <w:szCs w:val="20"/>
        </w:rPr>
        <w:t xml:space="preserve">The Quotation shall be valid for </w:t>
      </w:r>
      <w:r w:rsidR="00F12A1F" w:rsidRPr="00586E21">
        <w:rPr>
          <w:rFonts w:ascii="Franklin Gothic Book" w:hAnsi="Franklin Gothic Book" w:cs="Tahoma"/>
          <w:b/>
          <w:color w:val="000000" w:themeColor="text1"/>
          <w:sz w:val="20"/>
          <w:szCs w:val="20"/>
        </w:rPr>
        <w:t xml:space="preserve">Three </w:t>
      </w:r>
      <w:r w:rsidR="00030D46" w:rsidRPr="00586E21">
        <w:rPr>
          <w:rFonts w:ascii="Franklin Gothic Book" w:hAnsi="Franklin Gothic Book" w:cs="Tahoma"/>
          <w:b/>
          <w:color w:val="000000" w:themeColor="text1"/>
          <w:sz w:val="20"/>
          <w:szCs w:val="20"/>
        </w:rPr>
        <w:t>Sixty-Five</w:t>
      </w:r>
      <w:r w:rsidR="00C91E02" w:rsidRPr="00586E21">
        <w:rPr>
          <w:rFonts w:ascii="Franklin Gothic Book" w:hAnsi="Franklin Gothic Book" w:cs="Tahoma"/>
          <w:b/>
          <w:color w:val="000000" w:themeColor="text1"/>
          <w:sz w:val="20"/>
          <w:szCs w:val="20"/>
        </w:rPr>
        <w:t xml:space="preserve"> </w:t>
      </w:r>
      <w:r w:rsidR="00F12A1F" w:rsidRPr="00586E21">
        <w:rPr>
          <w:rFonts w:ascii="Franklin Gothic Book" w:hAnsi="Franklin Gothic Book" w:cs="Tahoma"/>
          <w:b/>
          <w:color w:val="000000" w:themeColor="text1"/>
          <w:sz w:val="20"/>
          <w:szCs w:val="20"/>
        </w:rPr>
        <w:t>(365</w:t>
      </w:r>
      <w:r w:rsidRPr="00586E21">
        <w:rPr>
          <w:rFonts w:ascii="Franklin Gothic Book" w:hAnsi="Franklin Gothic Book" w:cs="Tahoma"/>
          <w:b/>
          <w:color w:val="000000" w:themeColor="text1"/>
          <w:sz w:val="20"/>
          <w:szCs w:val="20"/>
        </w:rPr>
        <w:t>)</w:t>
      </w:r>
      <w:r w:rsidRPr="00586E21">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586E21"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586E21" w:rsidRDefault="005160A3" w:rsidP="001C3806">
      <w:pPr>
        <w:numPr>
          <w:ilvl w:val="0"/>
          <w:numId w:val="2"/>
        </w:numPr>
        <w:snapToGrid w:val="0"/>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586E21">
        <w:rPr>
          <w:rFonts w:ascii="Franklin Gothic Book" w:hAnsi="Franklin Gothic Book" w:cs="Tahoma"/>
          <w:color w:val="000000" w:themeColor="text1"/>
          <w:sz w:val="20"/>
          <w:szCs w:val="20"/>
        </w:rPr>
        <w:t>.</w:t>
      </w:r>
    </w:p>
    <w:p w14:paraId="30C18D4F" w14:textId="77777777" w:rsidR="00FD1610" w:rsidRPr="00586E21" w:rsidRDefault="00FD1610" w:rsidP="001C3806">
      <w:pPr>
        <w:jc w:val="both"/>
        <w:rPr>
          <w:rFonts w:ascii="Franklin Gothic Book" w:hAnsi="Franklin Gothic Book" w:cs="Tahoma"/>
          <w:color w:val="000000" w:themeColor="text1"/>
          <w:sz w:val="20"/>
          <w:szCs w:val="20"/>
        </w:rPr>
      </w:pPr>
    </w:p>
    <w:p w14:paraId="0C56CFC4" w14:textId="77777777" w:rsidR="00B03B2B" w:rsidRPr="00586E21" w:rsidRDefault="00C111C5" w:rsidP="001C3806">
      <w:pPr>
        <w:numPr>
          <w:ilvl w:val="0"/>
          <w:numId w:val="2"/>
        </w:numPr>
        <w:snapToGrid w:val="0"/>
        <w:jc w:val="both"/>
        <w:rPr>
          <w:rFonts w:ascii="Franklin Gothic Book" w:hAnsi="Franklin Gothic Book" w:cs="Tahoma"/>
          <w:b/>
          <w:color w:val="000000" w:themeColor="text1"/>
          <w:sz w:val="20"/>
          <w:szCs w:val="20"/>
        </w:rPr>
      </w:pPr>
      <w:r w:rsidRPr="00586E21">
        <w:rPr>
          <w:rFonts w:ascii="Franklin Gothic Book" w:hAnsi="Franklin Gothic Book" w:cs="Tahoma"/>
          <w:b/>
          <w:color w:val="000000" w:themeColor="text1"/>
          <w:sz w:val="20"/>
          <w:szCs w:val="20"/>
        </w:rPr>
        <w:t xml:space="preserve">Point of </w:t>
      </w:r>
      <w:r w:rsidR="00250A03" w:rsidRPr="00586E21">
        <w:rPr>
          <w:rFonts w:ascii="Franklin Gothic Book" w:hAnsi="Franklin Gothic Book" w:cs="Tahoma"/>
          <w:b/>
          <w:color w:val="000000" w:themeColor="text1"/>
          <w:sz w:val="20"/>
          <w:szCs w:val="20"/>
        </w:rPr>
        <w:t>Contact:</w:t>
      </w:r>
      <w:r w:rsidRPr="00586E21">
        <w:rPr>
          <w:rFonts w:ascii="Franklin Gothic Book" w:hAnsi="Franklin Gothic Book" w:cs="Tahoma"/>
          <w:b/>
          <w:color w:val="000000" w:themeColor="text1"/>
          <w:sz w:val="20"/>
          <w:szCs w:val="20"/>
        </w:rPr>
        <w:t xml:space="preserve"> </w:t>
      </w:r>
    </w:p>
    <w:p w14:paraId="796D514A" w14:textId="77777777" w:rsidR="0019273C" w:rsidRPr="00586E21" w:rsidRDefault="0019273C" w:rsidP="001C3806">
      <w:pPr>
        <w:pStyle w:val="ListParagraph"/>
        <w:jc w:val="both"/>
        <w:rPr>
          <w:rFonts w:ascii="Franklin Gothic Book" w:hAnsi="Franklin Gothic Book" w:cs="Tahoma"/>
          <w:b/>
          <w:color w:val="000000" w:themeColor="text1"/>
          <w:sz w:val="20"/>
          <w:szCs w:val="20"/>
        </w:rPr>
      </w:pPr>
    </w:p>
    <w:p w14:paraId="18B43813" w14:textId="77777777" w:rsidR="000222C7" w:rsidRPr="00586E21" w:rsidRDefault="000222C7" w:rsidP="001C3806">
      <w:pPr>
        <w:pStyle w:val="ListParagraph"/>
        <w:jc w:val="both"/>
        <w:rPr>
          <w:rFonts w:ascii="Franklin Gothic Book" w:hAnsi="Franklin Gothic Book" w:cs="Tahoma"/>
          <w:bCs/>
          <w:color w:val="000000" w:themeColor="text1"/>
          <w:sz w:val="20"/>
          <w:szCs w:val="20"/>
        </w:rPr>
      </w:pPr>
    </w:p>
    <w:p w14:paraId="71D481D6" w14:textId="03BBD8C3" w:rsidR="00AB260E" w:rsidRPr="00586E21" w:rsidRDefault="0091406B" w:rsidP="001C3806">
      <w:pPr>
        <w:pStyle w:val="ListParagraph"/>
        <w:jc w:val="both"/>
        <w:rPr>
          <w:rFonts w:ascii="Franklin Gothic Book" w:hAnsi="Franklin Gothic Book" w:cs="Tahoma"/>
          <w:b/>
          <w:color w:val="000000" w:themeColor="text1"/>
          <w:sz w:val="20"/>
          <w:szCs w:val="20"/>
        </w:rPr>
      </w:pPr>
      <w:r w:rsidRPr="00586E21">
        <w:rPr>
          <w:rFonts w:ascii="Franklin Gothic Book" w:hAnsi="Franklin Gothic Book" w:cs="Tahoma"/>
          <w:b/>
          <w:color w:val="000000" w:themeColor="text1"/>
          <w:sz w:val="20"/>
          <w:szCs w:val="20"/>
        </w:rPr>
        <w:t>Commercial</w:t>
      </w:r>
      <w:r w:rsidR="00250521" w:rsidRPr="00586E21">
        <w:rPr>
          <w:rFonts w:ascii="Franklin Gothic Book" w:hAnsi="Franklin Gothic Book" w:cs="Tahoma"/>
          <w:b/>
          <w:color w:val="000000" w:themeColor="text1"/>
          <w:sz w:val="20"/>
          <w:szCs w:val="20"/>
        </w:rPr>
        <w:t xml:space="preserve"> Issues</w:t>
      </w:r>
      <w:r w:rsidRPr="00586E21">
        <w:rPr>
          <w:rFonts w:ascii="Franklin Gothic Book" w:hAnsi="Franklin Gothic Book" w:cs="Tahoma"/>
          <w:b/>
          <w:color w:val="000000" w:themeColor="text1"/>
          <w:sz w:val="20"/>
          <w:szCs w:val="20"/>
        </w:rPr>
        <w:t>:</w:t>
      </w:r>
      <w:r w:rsidR="005760F7" w:rsidRPr="00586E21">
        <w:rPr>
          <w:rFonts w:ascii="Franklin Gothic Book" w:hAnsi="Franklin Gothic Book" w:cs="Tahoma"/>
          <w:b/>
          <w:color w:val="000000" w:themeColor="text1"/>
          <w:sz w:val="20"/>
          <w:szCs w:val="20"/>
        </w:rPr>
        <w:t xml:space="preserve"> </w:t>
      </w:r>
      <w:r w:rsidR="00EA160A" w:rsidRPr="00586E21">
        <w:rPr>
          <w:rFonts w:ascii="Franklin Gothic Book" w:hAnsi="Franklin Gothic Book" w:cs="Tahoma"/>
          <w:bCs/>
          <w:color w:val="000000" w:themeColor="text1"/>
          <w:sz w:val="20"/>
          <w:szCs w:val="20"/>
        </w:rPr>
        <w:t xml:space="preserve">Mr. Abu Jafar Al Mamun </w:t>
      </w:r>
      <w:hyperlink r:id="rId8" w:history="1">
        <w:r w:rsidR="00EA160A" w:rsidRPr="00586E21">
          <w:rPr>
            <w:rStyle w:val="Hyperlink"/>
            <w:rFonts w:ascii="Franklin Gothic Book" w:hAnsi="Franklin Gothic Book" w:cs="Tahoma"/>
            <w:bCs/>
            <w:sz w:val="20"/>
            <w:szCs w:val="20"/>
          </w:rPr>
          <w:t>abujafaralmamun.30936@bracbank.com</w:t>
        </w:r>
      </w:hyperlink>
      <w:r w:rsidR="00EA160A" w:rsidRPr="00586E21">
        <w:rPr>
          <w:rFonts w:ascii="Franklin Gothic Book" w:hAnsi="Franklin Gothic Book" w:cs="Tahoma"/>
          <w:bCs/>
          <w:color w:val="000000" w:themeColor="text1"/>
          <w:sz w:val="20"/>
          <w:szCs w:val="20"/>
        </w:rPr>
        <w:t>, Cell: 01711296184</w:t>
      </w:r>
      <w:r w:rsidR="00AB5069" w:rsidRPr="00586E21">
        <w:rPr>
          <w:rFonts w:ascii="Franklin Gothic Book" w:hAnsi="Franklin Gothic Book" w:cs="Tahoma"/>
          <w:b/>
          <w:color w:val="000000" w:themeColor="text1"/>
          <w:sz w:val="20"/>
          <w:szCs w:val="20"/>
        </w:rPr>
        <w:t xml:space="preserve"> </w:t>
      </w:r>
      <w:r w:rsidR="00826960" w:rsidRPr="00586E21">
        <w:rPr>
          <w:rFonts w:ascii="Franklin Gothic Book" w:hAnsi="Franklin Gothic Book" w:cs="Tahoma"/>
          <w:b/>
          <w:color w:val="000000" w:themeColor="text1"/>
          <w:sz w:val="20"/>
          <w:szCs w:val="20"/>
        </w:rPr>
        <w:t xml:space="preserve">or </w:t>
      </w:r>
      <w:r w:rsidR="00826960" w:rsidRPr="00586E21">
        <w:rPr>
          <w:rFonts w:ascii="Franklin Gothic Book" w:hAnsi="Franklin Gothic Book" w:cs="Tahoma"/>
          <w:bCs/>
          <w:color w:val="000000" w:themeColor="text1"/>
          <w:sz w:val="20"/>
          <w:szCs w:val="20"/>
        </w:rPr>
        <w:t xml:space="preserve">Reezwan Ahmed, </w:t>
      </w:r>
      <w:hyperlink r:id="rId9" w:history="1">
        <w:r w:rsidR="00826960" w:rsidRPr="00586E21">
          <w:rPr>
            <w:rStyle w:val="Hyperlink"/>
            <w:rFonts w:ascii="Franklin Gothic Book" w:hAnsi="Franklin Gothic Book" w:cs="Tahoma"/>
            <w:bCs/>
            <w:sz w:val="20"/>
            <w:szCs w:val="20"/>
          </w:rPr>
          <w:t>reezwan.ahmed@bracbank.com</w:t>
        </w:r>
      </w:hyperlink>
      <w:r w:rsidR="00826960" w:rsidRPr="00586E21">
        <w:rPr>
          <w:rFonts w:ascii="Franklin Gothic Book" w:hAnsi="Franklin Gothic Book" w:cs="Tahoma"/>
          <w:bCs/>
          <w:color w:val="000000" w:themeColor="text1"/>
          <w:sz w:val="20"/>
          <w:szCs w:val="20"/>
        </w:rPr>
        <w:t>: +88-01711296157</w:t>
      </w:r>
      <w:r w:rsidR="00826960" w:rsidRPr="00586E21">
        <w:rPr>
          <w:rFonts w:ascii="Franklin Gothic Book" w:hAnsi="Franklin Gothic Book" w:cs="Tahoma"/>
          <w:bCs/>
          <w:color w:val="000000" w:themeColor="text1"/>
          <w:sz w:val="20"/>
          <w:szCs w:val="20"/>
        </w:rPr>
        <w:t>.</w:t>
      </w:r>
    </w:p>
    <w:p w14:paraId="0085D59F" w14:textId="77777777" w:rsidR="007A1684" w:rsidRPr="00586E21" w:rsidRDefault="007A1684" w:rsidP="001C3806">
      <w:pPr>
        <w:pStyle w:val="ListParagraph"/>
        <w:jc w:val="both"/>
        <w:rPr>
          <w:rFonts w:ascii="Franklin Gothic Book" w:hAnsi="Franklin Gothic Book" w:cs="Tahoma"/>
          <w:b/>
          <w:color w:val="000000" w:themeColor="text1"/>
          <w:sz w:val="20"/>
          <w:szCs w:val="20"/>
        </w:rPr>
      </w:pPr>
    </w:p>
    <w:p w14:paraId="1759D39A" w14:textId="7ADFDFA7" w:rsidR="00BD1AD2" w:rsidRPr="00586E21"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586E21">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081DCE" w:rsidRPr="00586E21">
        <w:rPr>
          <w:rFonts w:ascii="Franklin Gothic Book" w:hAnsi="Franklin Gothic Book" w:cstheme="minorHAnsi"/>
          <w:color w:val="000000" w:themeColor="text1"/>
          <w:sz w:val="20"/>
          <w:szCs w:val="20"/>
        </w:rPr>
        <w:t>BRAC Bank PLC</w:t>
      </w:r>
      <w:r w:rsidRPr="00586E21">
        <w:rPr>
          <w:rFonts w:ascii="Franklin Gothic Book" w:hAnsi="Franklin Gothic Book" w:cs="Tahoma"/>
          <w:color w:val="000000" w:themeColor="text1"/>
          <w:sz w:val="20"/>
          <w:szCs w:val="20"/>
        </w:rPr>
        <w:t xml:space="preserve"> standard and expectation, the </w:t>
      </w:r>
      <w:r w:rsidR="00E863DB" w:rsidRPr="00586E21">
        <w:rPr>
          <w:rFonts w:ascii="Franklin Gothic Book" w:hAnsi="Franklin Gothic Book" w:cs="Tahoma"/>
          <w:color w:val="000000" w:themeColor="text1"/>
          <w:sz w:val="20"/>
          <w:szCs w:val="20"/>
        </w:rPr>
        <w:t>bid</w:t>
      </w:r>
      <w:r w:rsidRPr="00586E21">
        <w:rPr>
          <w:rFonts w:ascii="Franklin Gothic Book" w:hAnsi="Franklin Gothic Book" w:cs="Tahoma"/>
          <w:color w:val="000000" w:themeColor="text1"/>
          <w:sz w:val="20"/>
          <w:szCs w:val="20"/>
        </w:rPr>
        <w:t xml:space="preserve"> may be </w:t>
      </w:r>
      <w:r w:rsidR="00C3143F" w:rsidRPr="00586E21">
        <w:rPr>
          <w:rFonts w:ascii="Franklin Gothic Book" w:hAnsi="Franklin Gothic Book" w:cs="Tahoma"/>
          <w:color w:val="000000" w:themeColor="text1"/>
          <w:sz w:val="20"/>
          <w:szCs w:val="20"/>
        </w:rPr>
        <w:t xml:space="preserve">negotiated with most suitable vendor(s) or may be </w:t>
      </w:r>
      <w:r w:rsidRPr="00586E21">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586E21">
        <w:rPr>
          <w:rFonts w:ascii="Franklin Gothic Book" w:hAnsi="Franklin Gothic Book" w:cstheme="minorHAnsi"/>
          <w:color w:val="000000" w:themeColor="text1"/>
          <w:sz w:val="20"/>
          <w:szCs w:val="20"/>
        </w:rPr>
        <w:t>BRAC Bank PLC</w:t>
      </w:r>
      <w:r w:rsidR="005C37BF" w:rsidRPr="00586E21">
        <w:rPr>
          <w:rFonts w:ascii="Franklin Gothic Book" w:hAnsi="Franklin Gothic Book" w:cstheme="minorHAnsi"/>
          <w:color w:val="000000" w:themeColor="text1"/>
          <w:sz w:val="20"/>
          <w:szCs w:val="20"/>
          <w:lang w:val="en-GB"/>
        </w:rPr>
        <w:t xml:space="preserve"> </w:t>
      </w:r>
      <w:r w:rsidRPr="00586E21">
        <w:rPr>
          <w:rFonts w:ascii="Franklin Gothic Book" w:hAnsi="Franklin Gothic Book" w:cs="Tahoma"/>
          <w:color w:val="000000" w:themeColor="text1"/>
          <w:sz w:val="20"/>
          <w:szCs w:val="20"/>
        </w:rPr>
        <w:t xml:space="preserve">need/expectation the best. </w:t>
      </w:r>
    </w:p>
    <w:p w14:paraId="6C1775E9" w14:textId="77777777" w:rsidR="00651C92" w:rsidRPr="00586E21"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586E21" w:rsidRDefault="006F0CFE" w:rsidP="001C3806">
      <w:pPr>
        <w:jc w:val="both"/>
        <w:rPr>
          <w:rFonts w:ascii="Franklin Gothic Book" w:hAnsi="Franklin Gothic Book" w:cs="Tahoma"/>
          <w:b/>
          <w:color w:val="000000" w:themeColor="text1"/>
          <w:sz w:val="20"/>
          <w:szCs w:val="20"/>
        </w:rPr>
      </w:pPr>
      <w:r w:rsidRPr="00586E21">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586E21"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586E21"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586E21">
        <w:rPr>
          <w:rFonts w:ascii="Franklin Gothic Book" w:hAnsi="Franklin Gothic Book" w:cstheme="minorHAnsi"/>
          <w:b/>
          <w:color w:val="000000" w:themeColor="text1"/>
          <w:sz w:val="20"/>
          <w:szCs w:val="20"/>
          <w:u w:val="single"/>
        </w:rPr>
        <w:t xml:space="preserve">Price and VAT and Tax: </w:t>
      </w:r>
      <w:r w:rsidRPr="00586E21">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586E21"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586E21"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586E21">
        <w:rPr>
          <w:rFonts w:ascii="Franklin Gothic Book" w:hAnsi="Franklin Gothic Book" w:cstheme="minorHAnsi"/>
          <w:b/>
          <w:color w:val="000000" w:themeColor="text1"/>
          <w:sz w:val="20"/>
          <w:szCs w:val="20"/>
          <w:u w:val="single"/>
        </w:rPr>
        <w:t>Delivery Place:</w:t>
      </w:r>
      <w:r w:rsidRPr="00586E21">
        <w:rPr>
          <w:rFonts w:ascii="Franklin Gothic Book" w:hAnsi="Franklin Gothic Book" w:cstheme="minorHAnsi"/>
          <w:color w:val="000000" w:themeColor="text1"/>
          <w:sz w:val="20"/>
          <w:szCs w:val="20"/>
        </w:rPr>
        <w:t xml:space="preserve"> The Bidder will deliver t</w:t>
      </w:r>
      <w:r w:rsidR="00EA0563" w:rsidRPr="00586E21">
        <w:rPr>
          <w:rFonts w:ascii="Franklin Gothic Book" w:hAnsi="Franklin Gothic Book" w:cstheme="minorHAnsi"/>
          <w:color w:val="000000" w:themeColor="text1"/>
          <w:sz w:val="20"/>
          <w:szCs w:val="20"/>
        </w:rPr>
        <w:t xml:space="preserve">he product </w:t>
      </w:r>
      <w:r w:rsidR="001C3806" w:rsidRPr="00586E21">
        <w:rPr>
          <w:rFonts w:ascii="Franklin Gothic Book" w:hAnsi="Franklin Gothic Book" w:cstheme="minorHAnsi"/>
          <w:color w:val="000000" w:themeColor="text1"/>
          <w:sz w:val="20"/>
          <w:szCs w:val="20"/>
        </w:rPr>
        <w:t>at premises mentioned in the scope of work.</w:t>
      </w:r>
    </w:p>
    <w:p w14:paraId="534D4EFA" w14:textId="19EAD359" w:rsidR="006F0CFE" w:rsidRPr="00586E21"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586E21">
        <w:rPr>
          <w:rFonts w:ascii="Franklin Gothic Book" w:hAnsi="Franklin Gothic Book" w:cstheme="minorHAnsi"/>
          <w:b/>
          <w:color w:val="000000" w:themeColor="text1"/>
          <w:sz w:val="20"/>
          <w:szCs w:val="20"/>
          <w:u w:val="single"/>
        </w:rPr>
        <w:lastRenderedPageBreak/>
        <w:t>Liquidated Damages for Delay:</w:t>
      </w:r>
      <w:r w:rsidRPr="00586E21">
        <w:rPr>
          <w:rFonts w:ascii="Franklin Gothic Book" w:hAnsi="Franklin Gothic Book" w:cstheme="minorHAnsi"/>
          <w:color w:val="000000" w:themeColor="text1"/>
          <w:sz w:val="20"/>
          <w:szCs w:val="20"/>
          <w:lang w:val="en-GB"/>
        </w:rPr>
        <w:t xml:space="preserve"> </w:t>
      </w:r>
      <w:r w:rsidRPr="00586E21">
        <w:rPr>
          <w:rFonts w:ascii="Franklin Gothic Book" w:hAnsi="Franklin Gothic Book" w:cstheme="minorHAnsi"/>
          <w:color w:val="000000" w:themeColor="text1"/>
          <w:sz w:val="20"/>
          <w:szCs w:val="20"/>
        </w:rPr>
        <w:t xml:space="preserve">  </w:t>
      </w:r>
      <w:r w:rsidR="001C3806" w:rsidRPr="00586E21">
        <w:rPr>
          <w:rFonts w:ascii="Franklin Gothic Book" w:hAnsi="Franklin Gothic Book" w:cstheme="minorHAnsi"/>
          <w:color w:val="000000" w:themeColor="text1"/>
          <w:sz w:val="20"/>
          <w:szCs w:val="20"/>
        </w:rPr>
        <w:t>Liquidated Damage mentioned in the Scope of Work.</w:t>
      </w:r>
    </w:p>
    <w:p w14:paraId="57DBA276" w14:textId="77777777" w:rsidR="006F0CFE" w:rsidRPr="00586E21"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586E21"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586E21">
        <w:rPr>
          <w:rFonts w:ascii="Franklin Gothic Book" w:hAnsi="Franklin Gothic Book" w:cstheme="minorHAnsi"/>
          <w:b/>
          <w:color w:val="000000" w:themeColor="text1"/>
          <w:sz w:val="20"/>
          <w:szCs w:val="20"/>
          <w:u w:val="single"/>
        </w:rPr>
        <w:t>Payment Terms:</w:t>
      </w:r>
      <w:r w:rsidRPr="00586E21">
        <w:rPr>
          <w:rFonts w:ascii="Franklin Gothic Book" w:hAnsi="Franklin Gothic Book" w:cstheme="minorHAnsi"/>
          <w:b/>
          <w:color w:val="000000" w:themeColor="text1"/>
          <w:sz w:val="20"/>
          <w:szCs w:val="20"/>
          <w:lang w:val="en-GB"/>
        </w:rPr>
        <w:t xml:space="preserve"> </w:t>
      </w:r>
      <w:r w:rsidRPr="00586E21">
        <w:rPr>
          <w:rFonts w:ascii="Franklin Gothic Book" w:hAnsi="Franklin Gothic Book" w:cstheme="minorHAnsi"/>
          <w:color w:val="000000" w:themeColor="text1"/>
          <w:sz w:val="20"/>
          <w:szCs w:val="20"/>
          <w:lang w:val="en-GB"/>
        </w:rPr>
        <w:t xml:space="preserve">Payment will be </w:t>
      </w:r>
      <w:r w:rsidR="00615978" w:rsidRPr="00586E21">
        <w:rPr>
          <w:rFonts w:ascii="Franklin Gothic Book" w:hAnsi="Franklin Gothic Book" w:cstheme="minorHAnsi"/>
          <w:color w:val="000000" w:themeColor="text1"/>
          <w:sz w:val="20"/>
          <w:szCs w:val="20"/>
          <w:lang w:val="en-GB"/>
        </w:rPr>
        <w:t>at actual basis upon the cleaner and material services provided each month</w:t>
      </w:r>
      <w:r w:rsidRPr="00586E21">
        <w:rPr>
          <w:rFonts w:ascii="Franklin Gothic Book" w:hAnsi="Franklin Gothic Book" w:cstheme="minorHAnsi"/>
          <w:color w:val="000000" w:themeColor="text1"/>
          <w:sz w:val="20"/>
          <w:szCs w:val="20"/>
        </w:rPr>
        <w:t xml:space="preserve"> </w:t>
      </w:r>
      <w:r w:rsidRPr="00586E21">
        <w:rPr>
          <w:rFonts w:ascii="Franklin Gothic Book" w:hAnsi="Franklin Gothic Book" w:cstheme="minorHAnsi"/>
          <w:color w:val="000000" w:themeColor="text1"/>
          <w:sz w:val="20"/>
          <w:szCs w:val="20"/>
          <w:lang w:val="en-GB"/>
        </w:rPr>
        <w:t xml:space="preserve">&amp; upon submission of the bill &amp; original challan </w:t>
      </w:r>
      <w:r w:rsidR="00615978" w:rsidRPr="00586E21">
        <w:rPr>
          <w:rFonts w:ascii="Franklin Gothic Book" w:hAnsi="Franklin Gothic Book" w:cstheme="minorHAnsi"/>
          <w:color w:val="000000" w:themeColor="text1"/>
          <w:sz w:val="20"/>
          <w:szCs w:val="20"/>
          <w:lang w:val="en-GB"/>
        </w:rPr>
        <w:t xml:space="preserve">(service confirmation) </w:t>
      </w:r>
      <w:r w:rsidRPr="00586E21">
        <w:rPr>
          <w:rFonts w:ascii="Franklin Gothic Book" w:hAnsi="Franklin Gothic Book" w:cstheme="minorHAnsi"/>
          <w:color w:val="000000" w:themeColor="text1"/>
          <w:sz w:val="20"/>
          <w:szCs w:val="20"/>
          <w:lang w:val="en-GB"/>
        </w:rPr>
        <w:t>which is duly signed</w:t>
      </w:r>
      <w:r w:rsidR="00615978" w:rsidRPr="00586E21">
        <w:rPr>
          <w:rFonts w:ascii="Franklin Gothic Book" w:hAnsi="Franklin Gothic Book" w:cstheme="minorHAnsi"/>
          <w:color w:val="000000" w:themeColor="text1"/>
          <w:sz w:val="20"/>
          <w:szCs w:val="20"/>
          <w:lang w:val="en-GB"/>
        </w:rPr>
        <w:t>/received</w:t>
      </w:r>
      <w:r w:rsidRPr="00586E21">
        <w:rPr>
          <w:rFonts w:ascii="Franklin Gothic Book" w:hAnsi="Franklin Gothic Book" w:cstheme="minorHAnsi"/>
          <w:color w:val="000000" w:themeColor="text1"/>
          <w:sz w:val="20"/>
          <w:szCs w:val="20"/>
          <w:lang w:val="en-GB"/>
        </w:rPr>
        <w:t xml:space="preserve"> by </w:t>
      </w:r>
      <w:r w:rsidRPr="00586E21">
        <w:rPr>
          <w:rFonts w:ascii="Franklin Gothic Book" w:hAnsi="Franklin Gothic Book" w:cstheme="minorHAnsi"/>
          <w:color w:val="000000" w:themeColor="text1"/>
          <w:sz w:val="20"/>
          <w:szCs w:val="20"/>
        </w:rPr>
        <w:t xml:space="preserve">authorized personnel of BRAC Bank </w:t>
      </w:r>
      <w:r w:rsidR="005C37BF" w:rsidRPr="00586E21">
        <w:rPr>
          <w:rFonts w:ascii="Franklin Gothic Book" w:hAnsi="Franklin Gothic Book" w:cstheme="minorHAnsi"/>
          <w:color w:val="000000" w:themeColor="text1"/>
          <w:sz w:val="20"/>
          <w:szCs w:val="20"/>
        </w:rPr>
        <w:t>PLC</w:t>
      </w:r>
      <w:r w:rsidRPr="00586E21">
        <w:rPr>
          <w:rFonts w:ascii="Franklin Gothic Book" w:hAnsi="Franklin Gothic Book" w:cstheme="minorHAnsi"/>
          <w:color w:val="000000" w:themeColor="text1"/>
          <w:sz w:val="20"/>
          <w:szCs w:val="20"/>
          <w:lang w:val="en-GB"/>
        </w:rPr>
        <w:t xml:space="preserve"> (</w:t>
      </w:r>
      <w:r w:rsidR="00C91E02" w:rsidRPr="00586E21">
        <w:rPr>
          <w:rFonts w:ascii="Franklin Gothic Book" w:hAnsi="Franklin Gothic Book" w:cstheme="minorHAnsi"/>
          <w:color w:val="000000" w:themeColor="text1"/>
          <w:sz w:val="20"/>
          <w:szCs w:val="20"/>
          <w:lang w:val="en-GB"/>
        </w:rPr>
        <w:t xml:space="preserve">Authorised </w:t>
      </w:r>
      <w:r w:rsidRPr="00586E21">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586E21">
        <w:rPr>
          <w:rFonts w:ascii="Franklin Gothic Book" w:hAnsi="Franklin Gothic Book" w:cstheme="minorHAnsi"/>
          <w:color w:val="000000" w:themeColor="text1"/>
          <w:sz w:val="20"/>
          <w:szCs w:val="20"/>
        </w:rPr>
        <w:t>BRAC Bank PLC</w:t>
      </w:r>
      <w:r w:rsidRPr="00586E21">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586E21"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586E21"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586E21">
        <w:rPr>
          <w:rFonts w:ascii="Franklin Gothic Book" w:hAnsi="Franklin Gothic Book" w:cstheme="minorHAnsi"/>
          <w:color w:val="000000" w:themeColor="text1"/>
          <w:sz w:val="20"/>
          <w:szCs w:val="20"/>
          <w:lang w:val="en-IN"/>
        </w:rPr>
        <w:t>Bank Reserves right to conduct 2</w:t>
      </w:r>
      <w:r w:rsidRPr="00586E21">
        <w:rPr>
          <w:rFonts w:ascii="Franklin Gothic Book" w:hAnsi="Franklin Gothic Book" w:cstheme="minorHAnsi"/>
          <w:color w:val="000000" w:themeColor="text1"/>
          <w:sz w:val="20"/>
          <w:szCs w:val="20"/>
          <w:vertAlign w:val="superscript"/>
          <w:lang w:val="en-IN"/>
        </w:rPr>
        <w:t>nd</w:t>
      </w:r>
      <w:r w:rsidRPr="00586E21">
        <w:rPr>
          <w:rFonts w:ascii="Franklin Gothic Book" w:hAnsi="Franklin Gothic Book" w:cstheme="minorHAnsi"/>
          <w:color w:val="000000" w:themeColor="text1"/>
          <w:sz w:val="20"/>
          <w:szCs w:val="20"/>
          <w:lang w:val="en-IN"/>
        </w:rPr>
        <w:t xml:space="preserve"> </w:t>
      </w:r>
      <w:r w:rsidR="00615978" w:rsidRPr="00586E21">
        <w:rPr>
          <w:rFonts w:ascii="Franklin Gothic Book" w:hAnsi="Franklin Gothic Book" w:cstheme="minorHAnsi"/>
          <w:color w:val="000000" w:themeColor="text1"/>
          <w:sz w:val="20"/>
          <w:szCs w:val="20"/>
          <w:lang w:val="en-IN"/>
        </w:rPr>
        <w:t xml:space="preserve">or more </w:t>
      </w:r>
      <w:r w:rsidRPr="00586E21">
        <w:rPr>
          <w:rFonts w:ascii="Franklin Gothic Book" w:hAnsi="Franklin Gothic Book" w:cstheme="minorHAnsi"/>
          <w:color w:val="000000" w:themeColor="text1"/>
          <w:sz w:val="20"/>
          <w:szCs w:val="20"/>
          <w:lang w:val="en-IN"/>
        </w:rPr>
        <w:t>round of bid</w:t>
      </w:r>
      <w:r w:rsidR="00615978" w:rsidRPr="00586E21">
        <w:rPr>
          <w:rFonts w:ascii="Franklin Gothic Book" w:hAnsi="Franklin Gothic Book" w:cstheme="minorHAnsi"/>
          <w:color w:val="000000" w:themeColor="text1"/>
          <w:sz w:val="20"/>
          <w:szCs w:val="20"/>
          <w:lang w:val="en-IN"/>
        </w:rPr>
        <w:t>/negotiation</w:t>
      </w:r>
      <w:r w:rsidRPr="00586E21">
        <w:rPr>
          <w:rFonts w:ascii="Franklin Gothic Book" w:hAnsi="Franklin Gothic Book" w:cstheme="minorHAnsi"/>
          <w:color w:val="000000" w:themeColor="text1"/>
          <w:sz w:val="20"/>
          <w:szCs w:val="20"/>
          <w:lang w:val="en-IN"/>
        </w:rPr>
        <w:t xml:space="preserve"> if deemed necessary. </w:t>
      </w:r>
    </w:p>
    <w:p w14:paraId="49264102" w14:textId="77777777" w:rsidR="006F0CFE" w:rsidRPr="00586E21"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586E21"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586E21">
        <w:rPr>
          <w:rFonts w:ascii="Franklin Gothic Book" w:hAnsi="Franklin Gothic Book" w:cstheme="minorHAnsi"/>
          <w:color w:val="000000" w:themeColor="text1"/>
          <w:sz w:val="20"/>
          <w:szCs w:val="20"/>
        </w:rPr>
        <w:t xml:space="preserve">BRAC Bank </w:t>
      </w:r>
      <w:r w:rsidR="00B12227" w:rsidRPr="00586E21">
        <w:rPr>
          <w:rFonts w:ascii="Franklin Gothic Book" w:hAnsi="Franklin Gothic Book" w:cstheme="minorHAnsi"/>
          <w:color w:val="000000" w:themeColor="text1"/>
          <w:sz w:val="20"/>
          <w:szCs w:val="20"/>
        </w:rPr>
        <w:t>PLC.</w:t>
      </w:r>
      <w:r w:rsidRPr="00586E21">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Pr="00586E21" w:rsidRDefault="006F0CFE" w:rsidP="001C3806">
      <w:pPr>
        <w:ind w:left="360"/>
        <w:jc w:val="both"/>
        <w:rPr>
          <w:rFonts w:ascii="Franklin Gothic Book" w:hAnsi="Franklin Gothic Book" w:cs="Tahoma"/>
          <w:b/>
          <w:color w:val="000000" w:themeColor="text1"/>
          <w:sz w:val="20"/>
          <w:szCs w:val="20"/>
        </w:rPr>
      </w:pPr>
    </w:p>
    <w:p w14:paraId="398A75D9" w14:textId="31437F73" w:rsidR="00657950" w:rsidRPr="00586E21" w:rsidRDefault="00657950" w:rsidP="001C3806">
      <w:pPr>
        <w:jc w:val="both"/>
        <w:rPr>
          <w:rFonts w:ascii="Franklin Gothic Book" w:hAnsi="Franklin Gothic Book" w:cs="Tahoma"/>
          <w:b/>
          <w:bCs/>
          <w:color w:val="000000"/>
          <w:sz w:val="20"/>
          <w:szCs w:val="20"/>
        </w:rPr>
      </w:pPr>
      <w:r w:rsidRPr="00586E21">
        <w:rPr>
          <w:rFonts w:ascii="Franklin Gothic Book" w:hAnsi="Franklin Gothic Book" w:cs="Tahoma"/>
          <w:color w:val="000000"/>
          <w:sz w:val="20"/>
          <w:szCs w:val="20"/>
        </w:rPr>
        <w:t xml:space="preserve">If you do not have </w:t>
      </w:r>
      <w:r w:rsidR="00615978" w:rsidRPr="00586E21">
        <w:rPr>
          <w:rFonts w:ascii="Franklin Gothic Book" w:hAnsi="Franklin Gothic Book" w:cs="Tahoma"/>
          <w:color w:val="000000"/>
          <w:sz w:val="20"/>
          <w:szCs w:val="20"/>
        </w:rPr>
        <w:t>BRAC bank</w:t>
      </w:r>
      <w:r w:rsidRPr="00586E21">
        <w:rPr>
          <w:rFonts w:ascii="Franklin Gothic Book" w:hAnsi="Franklin Gothic Book" w:cs="Tahoma"/>
          <w:color w:val="000000"/>
          <w:sz w:val="20"/>
          <w:szCs w:val="20"/>
        </w:rPr>
        <w:t xml:space="preserve"> fusion ID please share the below company documents by </w:t>
      </w:r>
      <w:r w:rsidR="00F75E4F" w:rsidRPr="00586E21">
        <w:rPr>
          <w:rFonts w:ascii="Franklin Gothic Book" w:hAnsi="Franklin Gothic Book" w:cs="Tahoma"/>
          <w:b/>
          <w:bCs/>
          <w:color w:val="000000"/>
          <w:sz w:val="20"/>
          <w:szCs w:val="20"/>
          <w:highlight w:val="yellow"/>
        </w:rPr>
        <w:t>11 August</w:t>
      </w:r>
      <w:r w:rsidR="00FE76ED" w:rsidRPr="00586E21">
        <w:rPr>
          <w:rFonts w:ascii="Franklin Gothic Book" w:hAnsi="Franklin Gothic Book" w:cs="Tahoma"/>
          <w:b/>
          <w:bCs/>
          <w:color w:val="000000"/>
          <w:sz w:val="20"/>
          <w:szCs w:val="20"/>
          <w:highlight w:val="yellow"/>
        </w:rPr>
        <w:t xml:space="preserve"> </w:t>
      </w:r>
      <w:r w:rsidR="001D7A68" w:rsidRPr="00586E21">
        <w:rPr>
          <w:rFonts w:ascii="Franklin Gothic Book" w:hAnsi="Franklin Gothic Book" w:cs="Tahoma"/>
          <w:b/>
          <w:bCs/>
          <w:color w:val="000000"/>
          <w:sz w:val="20"/>
          <w:szCs w:val="20"/>
          <w:highlight w:val="yellow"/>
        </w:rPr>
        <w:t>2025</w:t>
      </w:r>
      <w:r w:rsidR="00615978" w:rsidRPr="00586E21">
        <w:rPr>
          <w:rFonts w:ascii="Franklin Gothic Book" w:hAnsi="Franklin Gothic Book" w:cs="Tahoma"/>
          <w:color w:val="000000"/>
          <w:sz w:val="20"/>
          <w:szCs w:val="20"/>
        </w:rPr>
        <w:t xml:space="preserve"> to </w:t>
      </w:r>
      <w:r w:rsidR="00F75E4F" w:rsidRPr="00586E21">
        <w:rPr>
          <w:rFonts w:ascii="Franklin Gothic Book" w:hAnsi="Franklin Gothic Book"/>
        </w:rPr>
        <w:t>abujafaralmamun.30936@bracbank.com</w:t>
      </w:r>
    </w:p>
    <w:p w14:paraId="0FD7D70F" w14:textId="77777777" w:rsidR="00657950" w:rsidRPr="00586E21" w:rsidRDefault="00657950" w:rsidP="001C3806">
      <w:pPr>
        <w:jc w:val="both"/>
        <w:rPr>
          <w:rFonts w:ascii="Franklin Gothic Book" w:hAnsi="Franklin Gothic Book" w:cs="Tahoma"/>
          <w:color w:val="000000"/>
          <w:sz w:val="20"/>
          <w:szCs w:val="20"/>
        </w:rPr>
      </w:pPr>
    </w:p>
    <w:p w14:paraId="66620A07" w14:textId="77777777" w:rsidR="00657950" w:rsidRPr="00586E21" w:rsidRDefault="00657950" w:rsidP="001C3806">
      <w:pPr>
        <w:autoSpaceDE w:val="0"/>
        <w:autoSpaceDN w:val="0"/>
        <w:adjustRightInd w:val="0"/>
        <w:jc w:val="both"/>
        <w:rPr>
          <w:rFonts w:ascii="Franklin Gothic Book" w:hAnsi="Franklin Gothic Book" w:cs="Helv"/>
          <w:b/>
          <w:color w:val="000000"/>
          <w:sz w:val="20"/>
          <w:szCs w:val="20"/>
          <w:u w:val="single"/>
        </w:rPr>
      </w:pPr>
      <w:r w:rsidRPr="00586E21">
        <w:rPr>
          <w:rFonts w:ascii="Franklin Gothic Book" w:hAnsi="Franklin Gothic Book" w:cs="Helv"/>
          <w:b/>
          <w:color w:val="000000"/>
          <w:sz w:val="20"/>
          <w:szCs w:val="20"/>
          <w:u w:val="single"/>
        </w:rPr>
        <w:t>Mandatory</w:t>
      </w:r>
    </w:p>
    <w:p w14:paraId="5A27957E" w14:textId="729AD924"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Trade License</w:t>
      </w:r>
    </w:p>
    <w:p w14:paraId="3B9EF2A4" w14:textId="22292DB7" w:rsidR="00657950" w:rsidRPr="00586E21" w:rsidRDefault="005B6043"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13-digit</w:t>
      </w:r>
      <w:r w:rsidR="00657950" w:rsidRPr="00586E21">
        <w:rPr>
          <w:rFonts w:ascii="Franklin Gothic Book" w:hAnsi="Franklin Gothic Book" w:cs="Lucida Sans Unicode"/>
          <w:color w:val="000000"/>
          <w:sz w:val="20"/>
          <w:szCs w:val="20"/>
        </w:rPr>
        <w:t xml:space="preserve"> BIN </w:t>
      </w:r>
      <w:r w:rsidR="00615978" w:rsidRPr="00586E21">
        <w:rPr>
          <w:rFonts w:ascii="Franklin Gothic Book" w:hAnsi="Franklin Gothic Book" w:cs="Lucida Sans Unicode"/>
          <w:color w:val="000000"/>
          <w:sz w:val="20"/>
          <w:szCs w:val="20"/>
        </w:rPr>
        <w:t>Certificate</w:t>
      </w:r>
    </w:p>
    <w:p w14:paraId="5BCF5EAF" w14:textId="20CB815A"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TIN certificate</w:t>
      </w:r>
    </w:p>
    <w:p w14:paraId="70DF46F7" w14:textId="78F93B74" w:rsidR="00615978" w:rsidRPr="00586E21" w:rsidRDefault="00615978"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Latest proof of tax submission</w:t>
      </w:r>
    </w:p>
    <w:p w14:paraId="3D704900" w14:textId="3A2E1231"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 xml:space="preserve">Company Profile </w:t>
      </w:r>
    </w:p>
    <w:p w14:paraId="17AD4E48" w14:textId="77777777" w:rsidR="00657950" w:rsidRPr="00586E21" w:rsidRDefault="00657950" w:rsidP="001C3806">
      <w:pPr>
        <w:keepLines/>
        <w:tabs>
          <w:tab w:val="left" w:pos="504"/>
        </w:tabs>
        <w:autoSpaceDE w:val="0"/>
        <w:autoSpaceDN w:val="0"/>
        <w:adjustRightInd w:val="0"/>
        <w:ind w:left="504" w:hanging="504"/>
        <w:jc w:val="both"/>
        <w:rPr>
          <w:rFonts w:ascii="Franklin Gothic Book" w:hAnsi="Franklin Gothic Book" w:cs="Lucida Sans Unicode"/>
          <w:b/>
          <w:color w:val="000000"/>
          <w:sz w:val="20"/>
          <w:szCs w:val="20"/>
          <w:u w:val="single"/>
        </w:rPr>
      </w:pPr>
      <w:r w:rsidRPr="00586E21">
        <w:rPr>
          <w:rFonts w:ascii="Franklin Gothic Book" w:hAnsi="Franklin Gothic Book" w:cs="Lucida Sans Unicode"/>
          <w:b/>
          <w:color w:val="000000"/>
          <w:sz w:val="20"/>
          <w:szCs w:val="20"/>
          <w:u w:val="single"/>
        </w:rPr>
        <w:t>Other Relevant Documents</w:t>
      </w:r>
    </w:p>
    <w:p w14:paraId="6EA0EC5B" w14:textId="147CB9FF"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Bank solvency certificate/documents such as Balance Sheet, Bank Statement etc.</w:t>
      </w:r>
    </w:p>
    <w:p w14:paraId="2E9854D9" w14:textId="0FF81719"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Experience certificate if available</w:t>
      </w:r>
    </w:p>
    <w:p w14:paraId="24FBD0FD" w14:textId="3B9ADB0C"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Details descriptions of products/services with catalogue/brochures if available</w:t>
      </w:r>
    </w:p>
    <w:p w14:paraId="6B8D50AD" w14:textId="3ED22158"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Existing Clients list</w:t>
      </w:r>
    </w:p>
    <w:p w14:paraId="275CE3BA" w14:textId="1E55F979"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Organization Structure with the names of contact persons with contact details</w:t>
      </w:r>
    </w:p>
    <w:p w14:paraId="3199192F" w14:textId="63505BE4"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Distribution Networks if available</w:t>
      </w:r>
    </w:p>
    <w:p w14:paraId="5967E5E8" w14:textId="1CE217DE"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Service Centers Networks if available</w:t>
      </w:r>
    </w:p>
    <w:p w14:paraId="01EBDA37" w14:textId="28BA518D"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Manufacturer’s Authorization Documents (if applicable)</w:t>
      </w:r>
    </w:p>
    <w:p w14:paraId="501F16CB" w14:textId="0ED76704" w:rsidR="00657950" w:rsidRPr="00586E21" w:rsidRDefault="00657950" w:rsidP="00615978">
      <w:pPr>
        <w:pStyle w:val="ListParagraph"/>
        <w:keepLines/>
        <w:numPr>
          <w:ilvl w:val="0"/>
          <w:numId w:val="27"/>
        </w:numPr>
        <w:tabs>
          <w:tab w:val="left" w:pos="504"/>
        </w:tabs>
        <w:autoSpaceDE w:val="0"/>
        <w:autoSpaceDN w:val="0"/>
        <w:adjustRightInd w:val="0"/>
        <w:jc w:val="both"/>
        <w:rPr>
          <w:rFonts w:ascii="Franklin Gothic Book" w:hAnsi="Franklin Gothic Book" w:cs="Lucida Sans Unicode"/>
          <w:color w:val="000000"/>
          <w:sz w:val="20"/>
          <w:szCs w:val="20"/>
        </w:rPr>
      </w:pPr>
      <w:r w:rsidRPr="00586E21">
        <w:rPr>
          <w:rFonts w:ascii="Franklin Gothic Book" w:hAnsi="Franklin Gothic Book" w:cs="Lucida Sans Unicode"/>
          <w:color w:val="000000"/>
          <w:sz w:val="20"/>
          <w:szCs w:val="20"/>
        </w:rPr>
        <w:t>Any other relevant documents</w:t>
      </w:r>
    </w:p>
    <w:p w14:paraId="2C43F438" w14:textId="77777777" w:rsidR="006F0CFE" w:rsidRPr="00586E21" w:rsidRDefault="006F0CFE" w:rsidP="001C3806">
      <w:pPr>
        <w:jc w:val="both"/>
        <w:rPr>
          <w:rFonts w:ascii="Franklin Gothic Book" w:hAnsi="Franklin Gothic Book" w:cs="Tahoma"/>
          <w:b/>
          <w:color w:val="000000" w:themeColor="text1"/>
          <w:sz w:val="20"/>
          <w:szCs w:val="20"/>
        </w:rPr>
      </w:pPr>
    </w:p>
    <w:p w14:paraId="305796E0" w14:textId="77777777" w:rsidR="003B32C4" w:rsidRPr="00586E21" w:rsidRDefault="003B32C4" w:rsidP="003B32C4">
      <w:pPr>
        <w:snapToGrid w:val="0"/>
        <w:jc w:val="both"/>
        <w:rPr>
          <w:rFonts w:ascii="Franklin Gothic Book" w:hAnsi="Franklin Gothic Book" w:cstheme="minorHAnsi"/>
          <w:b/>
          <w:color w:val="000000"/>
        </w:rPr>
      </w:pPr>
      <w:r w:rsidRPr="00586E21">
        <w:rPr>
          <w:rFonts w:ascii="Franklin Gothic Book" w:hAnsi="Franklin Gothic Book" w:cstheme="minorHAnsi"/>
          <w:b/>
          <w:color w:val="000000"/>
        </w:rPr>
        <w:t>EVALUATION CRITERIA:</w:t>
      </w:r>
    </w:p>
    <w:p w14:paraId="2B43E339" w14:textId="77777777" w:rsidR="003B32C4" w:rsidRPr="00586E21" w:rsidRDefault="003B32C4" w:rsidP="003B32C4">
      <w:pPr>
        <w:jc w:val="both"/>
        <w:rPr>
          <w:rFonts w:ascii="Franklin Gothic Book" w:hAnsi="Franklin Gothic Book" w:cstheme="minorHAnsi"/>
          <w:b/>
          <w:lang w:val="en-IN"/>
        </w:rPr>
      </w:pPr>
    </w:p>
    <w:p w14:paraId="6670BEFF" w14:textId="62CA02DF" w:rsidR="003B32C4" w:rsidRPr="00586E21" w:rsidRDefault="003B32C4" w:rsidP="003B32C4">
      <w:pPr>
        <w:jc w:val="both"/>
        <w:rPr>
          <w:rFonts w:ascii="Franklin Gothic Book" w:hAnsi="Franklin Gothic Book" w:cstheme="minorHAnsi"/>
          <w:b/>
          <w:lang w:val="en-IN"/>
        </w:rPr>
      </w:pPr>
      <w:r w:rsidRPr="00586E21">
        <w:rPr>
          <w:rFonts w:ascii="Franklin Gothic Book" w:hAnsi="Franklin Gothic Book" w:cstheme="minorHAnsi"/>
          <w:b/>
          <w:lang w:val="en-IN"/>
        </w:rPr>
        <w:t>Two Stage Functional and Commercial Evaluation and Scoring</w:t>
      </w:r>
    </w:p>
    <w:p w14:paraId="0E5C2CCF" w14:textId="535DA2BA" w:rsidR="003B32C4" w:rsidRPr="00586E21" w:rsidRDefault="003B32C4" w:rsidP="003B32C4">
      <w:pPr>
        <w:jc w:val="both"/>
        <w:rPr>
          <w:rFonts w:ascii="Franklin Gothic Book" w:hAnsi="Franklin Gothic Book" w:cstheme="minorHAnsi"/>
          <w:lang w:val="en-IN"/>
        </w:rPr>
      </w:pPr>
      <w:r w:rsidRPr="00586E21">
        <w:rPr>
          <w:rFonts w:ascii="Franklin Gothic Book" w:hAnsi="Franklin Gothic Book" w:cstheme="minorHAnsi"/>
          <w:lang w:val="en-IN"/>
        </w:rPr>
        <w:t>The final selection will be done by the Functional &amp; Price Negotiation Committee on the basis of combined scoring as under:</w:t>
      </w:r>
    </w:p>
    <w:p w14:paraId="012FB175" w14:textId="77777777" w:rsidR="003B32C4" w:rsidRPr="00586E21" w:rsidRDefault="003B32C4" w:rsidP="003B32C4">
      <w:pPr>
        <w:jc w:val="both"/>
        <w:rPr>
          <w:rFonts w:ascii="Franklin Gothic Book" w:hAnsi="Franklin Gothic Book" w:cstheme="minorHAnsi"/>
          <w:lang w:val="en-IN"/>
        </w:rPr>
      </w:pPr>
    </w:p>
    <w:p w14:paraId="1DB78815" w14:textId="0AC78BBA" w:rsidR="003B32C4" w:rsidRPr="00586E21" w:rsidRDefault="003B32C4" w:rsidP="003B32C4">
      <w:pPr>
        <w:jc w:val="both"/>
        <w:rPr>
          <w:rFonts w:ascii="Franklin Gothic Book" w:hAnsi="Franklin Gothic Book" w:cstheme="minorHAnsi"/>
          <w:lang w:val="en-IN"/>
        </w:rPr>
      </w:pPr>
      <w:r w:rsidRPr="00586E21">
        <w:rPr>
          <w:rFonts w:ascii="Franklin Gothic Book" w:hAnsi="Franklin Gothic Book" w:cstheme="minorHAnsi"/>
          <w:lang w:val="en-IN"/>
        </w:rPr>
        <w:t>The total score will be arrived at by integrating the Techno-Functional Scores and Commercial Scores (separately for each unit) assigning 50% weightage to Techno-Functional Score and 50% weightage to Commercial Score as under:</w:t>
      </w:r>
    </w:p>
    <w:p w14:paraId="24EC5869" w14:textId="1D39A1D4" w:rsidR="003B32C4" w:rsidRPr="00586E21" w:rsidRDefault="003B32C4" w:rsidP="003B32C4">
      <w:pPr>
        <w:jc w:val="both"/>
        <w:rPr>
          <w:rFonts w:ascii="Franklin Gothic Book" w:hAnsi="Franklin Gothic Book" w:cstheme="minorHAnsi"/>
          <w:lang w:val="en-IN"/>
        </w:rPr>
      </w:pPr>
      <w:r w:rsidRPr="00586E21">
        <w:rPr>
          <w:rFonts w:ascii="Franklin Gothic Book" w:hAnsi="Franklin Gothic Book" w:cstheme="minorHAnsi"/>
          <w:lang w:val="en-IN"/>
        </w:rPr>
        <w:t>(Techno-Functional Score out of 100 x</w:t>
      </w:r>
      <w:r w:rsidR="00217EA8" w:rsidRPr="00586E21">
        <w:rPr>
          <w:rFonts w:ascii="Franklin Gothic Book" w:hAnsi="Franklin Gothic Book" w:cstheme="minorHAnsi"/>
          <w:lang w:val="en-IN"/>
        </w:rPr>
        <w:t xml:space="preserve"> </w:t>
      </w:r>
      <w:r w:rsidRPr="00586E21">
        <w:rPr>
          <w:rFonts w:ascii="Franklin Gothic Book" w:hAnsi="Franklin Gothic Book" w:cstheme="minorHAnsi"/>
          <w:lang w:val="en-IN"/>
        </w:rPr>
        <w:t>50%) + (Commercial Score out of 100 x</w:t>
      </w:r>
      <w:r w:rsidR="00217EA8" w:rsidRPr="00586E21">
        <w:rPr>
          <w:rFonts w:ascii="Franklin Gothic Book" w:hAnsi="Franklin Gothic Book" w:cstheme="minorHAnsi"/>
          <w:lang w:val="en-IN"/>
        </w:rPr>
        <w:t xml:space="preserve"> </w:t>
      </w:r>
      <w:r w:rsidRPr="00586E21">
        <w:rPr>
          <w:rFonts w:ascii="Franklin Gothic Book" w:hAnsi="Franklin Gothic Book" w:cstheme="minorHAnsi"/>
          <w:lang w:val="en-IN"/>
        </w:rPr>
        <w:t>50%)</w:t>
      </w:r>
    </w:p>
    <w:p w14:paraId="1A087DC4" w14:textId="77777777" w:rsidR="003B32C4" w:rsidRPr="00586E21" w:rsidRDefault="003B32C4" w:rsidP="003B32C4">
      <w:pPr>
        <w:jc w:val="both"/>
        <w:rPr>
          <w:rFonts w:ascii="Franklin Gothic Book" w:hAnsi="Franklin Gothic Book" w:cstheme="minorHAnsi"/>
          <w:lang w:val="en-IN"/>
        </w:rPr>
      </w:pPr>
    </w:p>
    <w:p w14:paraId="52CD7A38" w14:textId="77777777" w:rsidR="003B32C4" w:rsidRPr="00586E21" w:rsidRDefault="003B32C4" w:rsidP="003B32C4">
      <w:pPr>
        <w:jc w:val="both"/>
        <w:rPr>
          <w:rFonts w:ascii="Franklin Gothic Book" w:hAnsi="Franklin Gothic Book" w:cstheme="minorHAnsi"/>
          <w:lang w:val="en-IN"/>
        </w:rPr>
      </w:pPr>
      <w:r w:rsidRPr="00586E21">
        <w:rPr>
          <w:rFonts w:ascii="Franklin Gothic Book" w:hAnsi="Franklin Gothic Book"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586E21" w:rsidRDefault="00217B2C" w:rsidP="001C3806">
      <w:pPr>
        <w:snapToGrid w:val="0"/>
        <w:jc w:val="both"/>
        <w:rPr>
          <w:rFonts w:ascii="Franklin Gothic Book" w:hAnsi="Franklin Gothic Book" w:cs="Tahoma"/>
          <w:b/>
          <w:color w:val="000000" w:themeColor="text1"/>
          <w:sz w:val="20"/>
          <w:szCs w:val="20"/>
        </w:rPr>
      </w:pPr>
    </w:p>
    <w:p w14:paraId="1AC68498" w14:textId="77777777" w:rsidR="00CD4CD2" w:rsidRPr="00586E21" w:rsidRDefault="00CD4CD2" w:rsidP="003B32C4">
      <w:pPr>
        <w:jc w:val="center"/>
        <w:rPr>
          <w:rFonts w:ascii="Franklin Gothic Book" w:hAnsi="Franklin Gothic Book"/>
          <w:b/>
          <w:sz w:val="20"/>
          <w:szCs w:val="20"/>
        </w:rPr>
      </w:pPr>
      <w:r w:rsidRPr="00586E21">
        <w:rPr>
          <w:rFonts w:ascii="Franklin Gothic Book" w:hAnsi="Franklin Gothic Book"/>
          <w:b/>
          <w:sz w:val="20"/>
          <w:szCs w:val="20"/>
        </w:rPr>
        <w:t>Guidelines on Fusion Participation Contingencies</w:t>
      </w:r>
    </w:p>
    <w:p w14:paraId="4CD97FDA" w14:textId="77777777" w:rsidR="00CD4CD2" w:rsidRPr="00586E21" w:rsidRDefault="00CD4CD2" w:rsidP="001C3806">
      <w:pPr>
        <w:jc w:val="both"/>
        <w:rPr>
          <w:rFonts w:ascii="Franklin Gothic Book" w:hAnsi="Franklin Gothic Book"/>
          <w:b/>
          <w:sz w:val="20"/>
          <w:szCs w:val="20"/>
        </w:rPr>
      </w:pPr>
    </w:p>
    <w:p w14:paraId="4F0AB6B8" w14:textId="7777777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Dear Participants</w:t>
      </w:r>
    </w:p>
    <w:p w14:paraId="69109997" w14:textId="77777777" w:rsidR="00CD4CD2" w:rsidRPr="00586E21" w:rsidRDefault="00CD4CD2" w:rsidP="001C3806">
      <w:pPr>
        <w:jc w:val="both"/>
        <w:rPr>
          <w:rFonts w:ascii="Franklin Gothic Book" w:hAnsi="Franklin Gothic Book"/>
          <w:sz w:val="20"/>
          <w:szCs w:val="20"/>
        </w:rPr>
      </w:pPr>
    </w:p>
    <w:p w14:paraId="3CE13383" w14:textId="7777777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Please see below precautionary guidelines regarding submission of bid through Fusion Portal:</w:t>
      </w:r>
    </w:p>
    <w:p w14:paraId="2681F385" w14:textId="77777777" w:rsidR="00CD4CD2" w:rsidRPr="00586E21" w:rsidRDefault="00CD4CD2" w:rsidP="001C3806">
      <w:pPr>
        <w:pStyle w:val="ListParagraph"/>
        <w:numPr>
          <w:ilvl w:val="0"/>
          <w:numId w:val="24"/>
        </w:numPr>
        <w:spacing w:line="259" w:lineRule="auto"/>
        <w:jc w:val="both"/>
        <w:rPr>
          <w:rFonts w:ascii="Franklin Gothic Book" w:hAnsi="Franklin Gothic Book"/>
          <w:sz w:val="20"/>
          <w:szCs w:val="20"/>
        </w:rPr>
      </w:pPr>
      <w:r w:rsidRPr="00586E21">
        <w:rPr>
          <w:rFonts w:ascii="Franklin Gothic Book" w:hAnsi="Franklin Gothic Book"/>
          <w:sz w:val="20"/>
          <w:szCs w:val="20"/>
        </w:rPr>
        <w:t>Please ensure that your Internet connection is stable and fast.</w:t>
      </w:r>
    </w:p>
    <w:p w14:paraId="6268015E" w14:textId="77777777" w:rsidR="00CD4CD2" w:rsidRPr="00586E21" w:rsidRDefault="00CD4CD2" w:rsidP="001C3806">
      <w:pPr>
        <w:pStyle w:val="ListParagraph"/>
        <w:numPr>
          <w:ilvl w:val="0"/>
          <w:numId w:val="24"/>
        </w:numPr>
        <w:spacing w:line="259" w:lineRule="auto"/>
        <w:jc w:val="both"/>
        <w:rPr>
          <w:rFonts w:ascii="Franklin Gothic Book" w:hAnsi="Franklin Gothic Book"/>
          <w:sz w:val="20"/>
          <w:szCs w:val="20"/>
        </w:rPr>
      </w:pPr>
      <w:r w:rsidRPr="00586E21">
        <w:rPr>
          <w:rFonts w:ascii="Franklin Gothic Book" w:hAnsi="Franklin Gothic Book"/>
          <w:sz w:val="20"/>
          <w:szCs w:val="20"/>
        </w:rPr>
        <w:t>Please log in the Fusion portal 30-60 minutes before the auction to confirm that you can log in successfully. In case of any issues, please mail to procurement concerned person immediately.</w:t>
      </w:r>
    </w:p>
    <w:p w14:paraId="4B095B00" w14:textId="77777777" w:rsidR="00CD4CD2" w:rsidRPr="00586E21" w:rsidRDefault="00CD4CD2" w:rsidP="001C3806">
      <w:pPr>
        <w:pStyle w:val="ListParagraph"/>
        <w:numPr>
          <w:ilvl w:val="0"/>
          <w:numId w:val="24"/>
        </w:numPr>
        <w:spacing w:line="259" w:lineRule="auto"/>
        <w:jc w:val="both"/>
        <w:rPr>
          <w:rFonts w:ascii="Franklin Gothic Book" w:hAnsi="Franklin Gothic Book"/>
          <w:sz w:val="20"/>
          <w:szCs w:val="20"/>
        </w:rPr>
      </w:pPr>
      <w:r w:rsidRPr="00586E21">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586E21" w:rsidRDefault="00CD4CD2" w:rsidP="001C3806">
      <w:pPr>
        <w:pStyle w:val="ListParagraph"/>
        <w:numPr>
          <w:ilvl w:val="0"/>
          <w:numId w:val="24"/>
        </w:numPr>
        <w:spacing w:line="259" w:lineRule="auto"/>
        <w:jc w:val="both"/>
        <w:rPr>
          <w:rFonts w:ascii="Franklin Gothic Book" w:hAnsi="Franklin Gothic Book"/>
          <w:sz w:val="20"/>
          <w:szCs w:val="20"/>
        </w:rPr>
      </w:pPr>
      <w:r w:rsidRPr="00586E21">
        <w:rPr>
          <w:rFonts w:ascii="Franklin Gothic Book" w:hAnsi="Franklin Gothic Book"/>
          <w:sz w:val="20"/>
          <w:szCs w:val="20"/>
        </w:rPr>
        <w:t>In case of any browser issue, you are suggested to restart the browser (and PC, if needed) or clear cache memory of browser. In case the issue remains, please mail to procurement concerned person immediately.</w:t>
      </w:r>
    </w:p>
    <w:p w14:paraId="0D2B2213" w14:textId="77777777" w:rsidR="00CD4CD2" w:rsidRPr="00586E21" w:rsidRDefault="00CD4CD2" w:rsidP="001C3806">
      <w:pPr>
        <w:pStyle w:val="ListParagraph"/>
        <w:numPr>
          <w:ilvl w:val="0"/>
          <w:numId w:val="24"/>
        </w:numPr>
        <w:spacing w:line="259" w:lineRule="auto"/>
        <w:jc w:val="both"/>
        <w:rPr>
          <w:rFonts w:ascii="Franklin Gothic Book" w:hAnsi="Franklin Gothic Book"/>
          <w:sz w:val="20"/>
          <w:szCs w:val="20"/>
        </w:rPr>
      </w:pPr>
      <w:r w:rsidRPr="00586E21">
        <w:rPr>
          <w:rFonts w:ascii="Franklin Gothic Book" w:hAnsi="Franklin Gothic Book"/>
          <w:sz w:val="20"/>
          <w:szCs w:val="20"/>
        </w:rPr>
        <w:t>For any technical difficulty or issue, please take a screenshot and mail to Procurement concerned before the bidding is over. No verbal request, mail without proof (screenshot) or communication after bidding is over may not be taken under consideration.</w:t>
      </w:r>
    </w:p>
    <w:p w14:paraId="4AC6FA75" w14:textId="77777777" w:rsidR="00CD4CD2" w:rsidRPr="00586E21" w:rsidRDefault="00CD4CD2" w:rsidP="001C3806">
      <w:pPr>
        <w:pStyle w:val="ListParagraph"/>
        <w:numPr>
          <w:ilvl w:val="0"/>
          <w:numId w:val="24"/>
        </w:numPr>
        <w:spacing w:line="259" w:lineRule="auto"/>
        <w:jc w:val="both"/>
        <w:rPr>
          <w:rFonts w:ascii="Franklin Gothic Book" w:hAnsi="Franklin Gothic Book"/>
          <w:sz w:val="20"/>
          <w:szCs w:val="20"/>
        </w:rPr>
      </w:pPr>
      <w:r w:rsidRPr="00586E21">
        <w:rPr>
          <w:rFonts w:ascii="Franklin Gothic Book" w:hAnsi="Franklin Gothic Book"/>
          <w:sz w:val="20"/>
          <w:szCs w:val="20"/>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4E834640" w14:textId="7777777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We look forward to your successful participation in the Bid.</w:t>
      </w:r>
    </w:p>
    <w:p w14:paraId="1D2AE6BC" w14:textId="77777777" w:rsidR="00CD4CD2" w:rsidRPr="00586E21" w:rsidRDefault="00CD4CD2" w:rsidP="001C3806">
      <w:pPr>
        <w:jc w:val="both"/>
        <w:rPr>
          <w:rFonts w:ascii="Franklin Gothic Book" w:hAnsi="Franklin Gothic Book"/>
          <w:sz w:val="20"/>
          <w:szCs w:val="20"/>
        </w:rPr>
      </w:pPr>
    </w:p>
    <w:p w14:paraId="11E279D7" w14:textId="7777777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Regards</w:t>
      </w:r>
    </w:p>
    <w:p w14:paraId="3868E1C8" w14:textId="7777777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Procurement Department</w:t>
      </w:r>
    </w:p>
    <w:p w14:paraId="2AAA83BC" w14:textId="7777777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General Services Division</w:t>
      </w:r>
    </w:p>
    <w:p w14:paraId="6A8C811C" w14:textId="72CD4FC7" w:rsidR="00CD4CD2" w:rsidRPr="00586E21" w:rsidRDefault="00CD4CD2" w:rsidP="001C3806">
      <w:pPr>
        <w:jc w:val="both"/>
        <w:rPr>
          <w:rFonts w:ascii="Franklin Gothic Book" w:hAnsi="Franklin Gothic Book"/>
          <w:sz w:val="20"/>
          <w:szCs w:val="20"/>
        </w:rPr>
      </w:pPr>
      <w:r w:rsidRPr="00586E21">
        <w:rPr>
          <w:rFonts w:ascii="Franklin Gothic Book" w:hAnsi="Franklin Gothic Book"/>
          <w:sz w:val="20"/>
          <w:szCs w:val="20"/>
        </w:rPr>
        <w:t xml:space="preserve">BRAC Bank </w:t>
      </w:r>
      <w:r w:rsidR="005C37BF" w:rsidRPr="00586E21">
        <w:rPr>
          <w:rFonts w:ascii="Franklin Gothic Book" w:hAnsi="Franklin Gothic Book"/>
          <w:sz w:val="20"/>
          <w:szCs w:val="20"/>
        </w:rPr>
        <w:t xml:space="preserve">PLC. </w:t>
      </w:r>
    </w:p>
    <w:p w14:paraId="2B4209C2" w14:textId="77777777" w:rsidR="00CD4CD2" w:rsidRPr="00586E21" w:rsidRDefault="00CD4CD2" w:rsidP="001C3806">
      <w:pPr>
        <w:jc w:val="both"/>
        <w:rPr>
          <w:rFonts w:ascii="Franklin Gothic Book" w:hAnsi="Franklin Gothic Book"/>
          <w:sz w:val="20"/>
          <w:szCs w:val="20"/>
        </w:rPr>
      </w:pPr>
    </w:p>
    <w:p w14:paraId="1F7D1140" w14:textId="77777777" w:rsidR="00CD4CD2" w:rsidRPr="00586E21" w:rsidRDefault="00CD4CD2" w:rsidP="001C3806">
      <w:pPr>
        <w:jc w:val="both"/>
        <w:rPr>
          <w:rFonts w:ascii="Franklin Gothic Book" w:hAnsi="Franklin Gothic Book"/>
          <w:sz w:val="20"/>
          <w:szCs w:val="20"/>
        </w:rPr>
      </w:pPr>
    </w:p>
    <w:p w14:paraId="1C0B7974" w14:textId="77777777" w:rsidR="00CD4CD2" w:rsidRPr="00586E21" w:rsidRDefault="00CD4CD2" w:rsidP="001C3806">
      <w:pPr>
        <w:jc w:val="both"/>
        <w:rPr>
          <w:rFonts w:ascii="Franklin Gothic Book" w:hAnsi="Franklin Gothic Book"/>
          <w:sz w:val="20"/>
          <w:szCs w:val="20"/>
        </w:rPr>
      </w:pPr>
    </w:p>
    <w:p w14:paraId="7F3F0944" w14:textId="77777777" w:rsidR="00CD4CD2" w:rsidRPr="00586E21" w:rsidRDefault="00CD4CD2" w:rsidP="001C3806">
      <w:pPr>
        <w:jc w:val="both"/>
        <w:rPr>
          <w:rFonts w:ascii="Franklin Gothic Book" w:hAnsi="Franklin Gothic Book"/>
          <w:sz w:val="28"/>
          <w:szCs w:val="28"/>
        </w:rPr>
      </w:pPr>
    </w:p>
    <w:p w14:paraId="30536366" w14:textId="77777777" w:rsidR="00CD4CD2" w:rsidRPr="00586E21" w:rsidRDefault="00CD4CD2" w:rsidP="001C3806">
      <w:pPr>
        <w:jc w:val="both"/>
        <w:rPr>
          <w:rFonts w:ascii="Franklin Gothic Book" w:hAnsi="Franklin Gothic Book"/>
          <w:sz w:val="28"/>
          <w:szCs w:val="28"/>
        </w:rPr>
      </w:pPr>
    </w:p>
    <w:p w14:paraId="0A1916E6" w14:textId="77777777" w:rsidR="00CD4CD2" w:rsidRPr="00586E21" w:rsidRDefault="00CD4CD2" w:rsidP="001C3806">
      <w:pPr>
        <w:jc w:val="both"/>
        <w:rPr>
          <w:rFonts w:ascii="Franklin Gothic Book" w:hAnsi="Franklin Gothic Book"/>
          <w:sz w:val="28"/>
          <w:szCs w:val="28"/>
        </w:rPr>
      </w:pPr>
    </w:p>
    <w:p w14:paraId="5B82670C" w14:textId="77777777" w:rsidR="00CD4CD2" w:rsidRPr="00586E21" w:rsidRDefault="00CD4CD2" w:rsidP="001C3806">
      <w:pPr>
        <w:jc w:val="both"/>
        <w:rPr>
          <w:rFonts w:ascii="Franklin Gothic Book" w:hAnsi="Franklin Gothic Book"/>
          <w:sz w:val="28"/>
          <w:szCs w:val="28"/>
        </w:rPr>
      </w:pPr>
    </w:p>
    <w:p w14:paraId="34B81D0A" w14:textId="77777777" w:rsidR="00CD4CD2" w:rsidRPr="00586E21" w:rsidRDefault="00CD4CD2" w:rsidP="001C3806">
      <w:pPr>
        <w:jc w:val="both"/>
        <w:rPr>
          <w:rFonts w:ascii="Franklin Gothic Book" w:hAnsi="Franklin Gothic Book"/>
          <w:sz w:val="28"/>
          <w:szCs w:val="28"/>
        </w:rPr>
      </w:pPr>
    </w:p>
    <w:p w14:paraId="163ECEC5" w14:textId="77777777" w:rsidR="00CD4CD2" w:rsidRPr="00586E21" w:rsidRDefault="00CD4CD2" w:rsidP="003C063E">
      <w:pPr>
        <w:jc w:val="center"/>
        <w:rPr>
          <w:rFonts w:ascii="Franklin Gothic Book" w:hAnsi="Franklin Gothic Book" w:cs="Nirmala UI"/>
          <w:b/>
          <w:sz w:val="28"/>
          <w:szCs w:val="28"/>
          <w:u w:val="single"/>
          <w:lang w:val="en-IN"/>
        </w:rPr>
      </w:pPr>
      <w:r w:rsidRPr="00586E21">
        <w:rPr>
          <w:rFonts w:ascii="Shonar Bangla" w:hAnsi="Shonar Bangla" w:cs="Shonar Bangla"/>
          <w:b/>
          <w:sz w:val="28"/>
          <w:szCs w:val="28"/>
          <w:u w:val="single"/>
          <w:lang w:val="en-IN"/>
        </w:rPr>
        <w:t>ফিউশন</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বিডিং</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অংশগ্রহণ</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ও</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ত্রুটি</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সংক্রান্ত</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যোগাযোগ</w:t>
      </w:r>
      <w:r w:rsidRPr="00586E21">
        <w:rPr>
          <w:rFonts w:ascii="Franklin Gothic Book" w:hAnsi="Franklin Gothic Book" w:cs="Nirmala UI"/>
          <w:b/>
          <w:sz w:val="28"/>
          <w:szCs w:val="28"/>
          <w:u w:val="single"/>
          <w:lang w:val="en-IN"/>
        </w:rPr>
        <w:t xml:space="preserve"> </w:t>
      </w:r>
      <w:r w:rsidRPr="00586E21">
        <w:rPr>
          <w:rFonts w:ascii="Shonar Bangla" w:hAnsi="Shonar Bangla" w:cs="Shonar Bangla"/>
          <w:b/>
          <w:sz w:val="28"/>
          <w:szCs w:val="28"/>
          <w:u w:val="single"/>
          <w:lang w:val="en-IN"/>
        </w:rPr>
        <w:t>নীতিমালা</w:t>
      </w:r>
    </w:p>
    <w:p w14:paraId="028F0FA5" w14:textId="77777777" w:rsidR="00CD4CD2" w:rsidRPr="00586E21" w:rsidRDefault="00CD4CD2" w:rsidP="001C3806">
      <w:pPr>
        <w:ind w:right="90"/>
        <w:jc w:val="both"/>
        <w:rPr>
          <w:rFonts w:ascii="Franklin Gothic Book" w:hAnsi="Franklin Gothic Book"/>
          <w:sz w:val="28"/>
          <w:szCs w:val="28"/>
          <w:cs/>
          <w:lang w:bidi="bn-IN"/>
        </w:rPr>
      </w:pPr>
    </w:p>
    <w:p w14:paraId="4557E9A2" w14:textId="77777777" w:rsidR="00CD4CD2" w:rsidRPr="00586E21" w:rsidRDefault="00CD4CD2" w:rsidP="001C3806">
      <w:pPr>
        <w:ind w:left="720" w:right="90" w:hanging="360"/>
        <w:jc w:val="both"/>
        <w:rPr>
          <w:rFonts w:ascii="Franklin Gothic Book" w:hAnsi="Franklin Gothic Book" w:cs="Nirmala UI"/>
          <w:sz w:val="28"/>
          <w:szCs w:val="28"/>
          <w:lang w:bidi="bn-IN"/>
        </w:rPr>
      </w:pPr>
      <w:r w:rsidRPr="00586E21">
        <w:rPr>
          <w:rFonts w:ascii="Shonar Bangla" w:hAnsi="Shonar Bangla" w:cs="Shonar Bangla"/>
          <w:sz w:val="28"/>
          <w:szCs w:val="28"/>
          <w:lang w:bidi="bn-IN"/>
        </w:rPr>
        <w:t>১</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বিকল্প</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ইন্টারনেট</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সংযোগ</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ব্রডব্যান্ড</w:t>
      </w:r>
      <w:r w:rsidRPr="00586E21">
        <w:rPr>
          <w:rFonts w:ascii="Franklin Gothic Book" w:hAnsi="Franklin Gothic Book"/>
          <w:sz w:val="28"/>
          <w:szCs w:val="28"/>
          <w:lang w:bidi="bn-IN"/>
        </w:rPr>
        <w:t xml:space="preserve"> / </w:t>
      </w:r>
      <w:r w:rsidRPr="00586E21">
        <w:rPr>
          <w:rFonts w:ascii="Shonar Bangla" w:hAnsi="Shonar Bangla" w:cs="Shonar Bangla"/>
          <w:sz w:val="28"/>
          <w:szCs w:val="28"/>
          <w:lang w:bidi="bn-IN"/>
        </w:rPr>
        <w:t>মোবাইল</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ডেটা</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নিরবিচ্ছিন্ন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ইন্টারনেট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সংযোগ</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নিশ্চিত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করতে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হবে</w:t>
      </w:r>
    </w:p>
    <w:p w14:paraId="58AACAA3" w14:textId="77777777" w:rsidR="00CD4CD2" w:rsidRPr="00586E21" w:rsidRDefault="00CD4CD2" w:rsidP="001C3806">
      <w:pPr>
        <w:ind w:left="720" w:right="90" w:hanging="360"/>
        <w:jc w:val="both"/>
        <w:rPr>
          <w:rFonts w:ascii="Franklin Gothic Book" w:hAnsi="Franklin Gothic Book"/>
          <w:sz w:val="28"/>
          <w:szCs w:val="28"/>
          <w:lang w:bidi="bn-IN"/>
        </w:rPr>
      </w:pPr>
    </w:p>
    <w:p w14:paraId="2B2CB771" w14:textId="77777777" w:rsidR="00CD4CD2" w:rsidRPr="00586E21" w:rsidRDefault="00CD4CD2" w:rsidP="001C3806">
      <w:pPr>
        <w:ind w:left="720" w:right="90" w:hanging="360"/>
        <w:jc w:val="both"/>
        <w:rPr>
          <w:rFonts w:ascii="Franklin Gothic Book" w:hAnsi="Franklin Gothic Book" w:cs="Nirmala UI"/>
          <w:sz w:val="28"/>
          <w:szCs w:val="28"/>
          <w:lang w:bidi="bn-IN"/>
        </w:rPr>
      </w:pPr>
      <w:r w:rsidRPr="00586E21">
        <w:rPr>
          <w:rFonts w:ascii="Shonar Bangla" w:hAnsi="Shonar Bangla" w:cs="Shonar Bangla"/>
          <w:sz w:val="28"/>
          <w:szCs w:val="28"/>
          <w:lang w:bidi="bn-IN"/>
        </w:rPr>
        <w:t>২</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নিজ</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কোম্পানির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সর্বনিম্ন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মূল্যের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প্রস্তাবটি</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সিস্টেমে</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সর্বাগ্রে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প্রদান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পরামর্শ</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দেওয়া</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হল</w:t>
      </w:r>
      <w:r w:rsidRPr="00586E21">
        <w:rPr>
          <w:rFonts w:ascii="Nirmala UI" w:hAnsi="Nirmala UI" w:cs="Nirmala UI"/>
          <w:sz w:val="28"/>
          <w:szCs w:val="28"/>
          <w:lang w:bidi="bn-IN"/>
        </w:rPr>
        <w:t>।</w:t>
      </w:r>
    </w:p>
    <w:p w14:paraId="6D8636ED" w14:textId="77777777" w:rsidR="00CD4CD2" w:rsidRPr="00586E21" w:rsidRDefault="00CD4CD2" w:rsidP="001C3806">
      <w:pPr>
        <w:ind w:left="720" w:right="90" w:hanging="360"/>
        <w:jc w:val="both"/>
        <w:rPr>
          <w:rFonts w:ascii="Franklin Gothic Book" w:hAnsi="Franklin Gothic Book"/>
          <w:sz w:val="28"/>
          <w:szCs w:val="28"/>
          <w:lang w:bidi="bn-IN"/>
        </w:rPr>
      </w:pPr>
    </w:p>
    <w:p w14:paraId="50F609DF" w14:textId="77777777" w:rsidR="00CD4CD2" w:rsidRPr="00586E21" w:rsidRDefault="00CD4CD2" w:rsidP="001C3806">
      <w:pPr>
        <w:ind w:left="720" w:right="90" w:hanging="360"/>
        <w:jc w:val="both"/>
        <w:rPr>
          <w:rFonts w:ascii="Franklin Gothic Book" w:hAnsi="Franklin Gothic Book" w:cs="Nirmala UI"/>
          <w:sz w:val="28"/>
          <w:szCs w:val="28"/>
          <w:lang w:bidi="bn-IN"/>
        </w:rPr>
      </w:pPr>
      <w:r w:rsidRPr="00586E21">
        <w:rPr>
          <w:rFonts w:ascii="Shonar Bangla" w:hAnsi="Shonar Bangla" w:cs="Shonar Bangla"/>
          <w:sz w:val="28"/>
          <w:szCs w:val="28"/>
          <w:lang w:bidi="bn-IN"/>
        </w:rPr>
        <w:t>৩</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কোনও</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প্রযুক্তিগত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ত্রুটির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মুখোমুখি</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হলে</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অবশ্যই</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সেটির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স্ক্রিনশট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গ্রহণ</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ততক্ষণিক</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ভাবে</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ব্যাঙ্কের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প্রকিউরমেন্ট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ডিপার্মেন্টের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কাছে</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ইমেইল</w:t>
      </w:r>
      <w:r w:rsidRPr="00586E21">
        <w:rPr>
          <w:rFonts w:ascii="Franklin Gothic Book" w:hAnsi="Franklin Gothic Book"/>
          <w:sz w:val="28"/>
          <w:szCs w:val="28"/>
          <w:lang w:bidi="bn-IN"/>
        </w:rPr>
        <w:t xml:space="preserve"> </w:t>
      </w:r>
      <w:r w:rsidRPr="00586E21">
        <w:rPr>
          <w:rFonts w:ascii="Arial" w:hAnsi="Arial" w:cs="Arial"/>
          <w:sz w:val="28"/>
          <w:szCs w:val="28"/>
          <w:lang w:bidi="bn-IN"/>
        </w:rPr>
        <w:t>​</w:t>
      </w:r>
      <w:r w:rsidRPr="00586E21">
        <w:rPr>
          <w:rFonts w:ascii="Shonar Bangla" w:hAnsi="Shonar Bangla" w:cs="Shonar Bangla"/>
          <w:sz w:val="28"/>
          <w:szCs w:val="28"/>
          <w:lang w:bidi="bn-IN"/>
        </w:rPr>
        <w:t>করতে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হবে</w:t>
      </w:r>
      <w:r w:rsidRPr="00586E21">
        <w:rPr>
          <w:rFonts w:ascii="Nirmala UI" w:hAnsi="Nirmala UI" w:cs="Nirmala UI"/>
          <w:sz w:val="28"/>
          <w:szCs w:val="28"/>
          <w:lang w:bidi="bn-IN"/>
        </w:rPr>
        <w:t>।</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উল্লেখ্য</w:t>
      </w:r>
      <w:r w:rsidRPr="00586E21">
        <w:rPr>
          <w:rFonts w:ascii="Franklin Gothic Book" w:hAnsi="Franklin Gothic Book" w:cs="Nirmala UI"/>
          <w:sz w:val="28"/>
          <w:szCs w:val="28"/>
          <w:lang w:bidi="bn-IN"/>
        </w:rPr>
        <w:t xml:space="preserve">, </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স্ক্রিনশট</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ব্যাতিত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অভিযোগ</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আমলে</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হবেনা</w:t>
      </w:r>
      <w:r w:rsidRPr="00586E21">
        <w:rPr>
          <w:rFonts w:ascii="Nirmala UI" w:hAnsi="Nirmala UI" w:cs="Nirmala UI"/>
          <w:sz w:val="28"/>
          <w:szCs w:val="28"/>
          <w:lang w:bidi="bn-IN"/>
        </w:rPr>
        <w:t>।</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বিড</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এর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জন্য</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বরাদ্দ</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নির্দিষ্ট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সময়সীমা</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শেষ</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হওয়ার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অভিযোগ</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গ্রহণযোগ্য</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w:t>
      </w:r>
      <w:r w:rsidRPr="00586E21">
        <w:rPr>
          <w:rFonts w:ascii="Nirmala UI" w:hAnsi="Nirmala UI" w:cs="Nirmala UI"/>
          <w:sz w:val="28"/>
          <w:szCs w:val="28"/>
          <w:lang w:bidi="bn-IN"/>
        </w:rPr>
        <w:t>।</w:t>
      </w:r>
    </w:p>
    <w:p w14:paraId="09E59FE2" w14:textId="77777777" w:rsidR="00CD4CD2" w:rsidRPr="00586E21" w:rsidRDefault="00CD4CD2" w:rsidP="001C3806">
      <w:pPr>
        <w:ind w:left="720" w:right="90" w:hanging="360"/>
        <w:jc w:val="both"/>
        <w:rPr>
          <w:rFonts w:ascii="Franklin Gothic Book" w:hAnsi="Franklin Gothic Book"/>
          <w:sz w:val="28"/>
          <w:szCs w:val="28"/>
          <w:lang w:bidi="bn-IN"/>
        </w:rPr>
      </w:pPr>
    </w:p>
    <w:p w14:paraId="49335BD8" w14:textId="77777777" w:rsidR="00CD4CD2" w:rsidRPr="00586E21" w:rsidRDefault="00CD4CD2" w:rsidP="001C3806">
      <w:pPr>
        <w:ind w:left="720" w:right="90" w:hanging="360"/>
        <w:jc w:val="both"/>
        <w:rPr>
          <w:rFonts w:ascii="Franklin Gothic Book" w:hAnsi="Franklin Gothic Book" w:cs="Nirmala UI"/>
          <w:sz w:val="28"/>
          <w:szCs w:val="28"/>
          <w:lang w:bidi="bn-IN"/>
        </w:rPr>
      </w:pPr>
      <w:r w:rsidRPr="00586E21">
        <w:rPr>
          <w:rFonts w:ascii="Shonar Bangla" w:hAnsi="Shonar Bangla" w:cs="Shonar Bangla"/>
          <w:sz w:val="28"/>
          <w:szCs w:val="28"/>
          <w:lang w:bidi="bn-IN"/>
        </w:rPr>
        <w:t>৪</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যদি</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উল্লেখিত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ত্রুটি</w:t>
      </w:r>
      <w:r w:rsidRPr="00586E21">
        <w:rPr>
          <w:rFonts w:ascii="Franklin Gothic Book" w:hAnsi="Franklin Gothic Book"/>
          <w:sz w:val="28"/>
          <w:szCs w:val="28"/>
          <w:lang w:bidi="bn-IN"/>
        </w:rPr>
        <w:t xml:space="preserve"> / </w:t>
      </w:r>
      <w:r w:rsidRPr="00586E21">
        <w:rPr>
          <w:rFonts w:ascii="Shonar Bangla" w:hAnsi="Shonar Bangla" w:cs="Shonar Bangla"/>
          <w:sz w:val="28"/>
          <w:szCs w:val="28"/>
          <w:lang w:bidi="bn-IN"/>
        </w:rPr>
        <w:t>প্রযুক্তিগত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সমস্যাগুলির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যথার্থতা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ব্যাঙ্কের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আইটি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ডিপার্মেন্ট</w:t>
      </w:r>
      <w:r w:rsidRPr="00586E21">
        <w:rPr>
          <w:rFonts w:ascii="Franklin Gothic Book" w:hAnsi="Franklin Gothic Book" w:cs="Nirmala UI"/>
          <w:sz w:val="28"/>
          <w:szCs w:val="28"/>
          <w:lang w:bidi="bn-IN"/>
        </w:rPr>
        <w:t xml:space="preserve"> </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দ্বারা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যাচাইপুর্বক</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নিশ্চিত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যায়</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তবে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সেগুলো</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গ্রহনযোগ্য</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হবে</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w:t>
      </w:r>
      <w:r w:rsidRPr="00586E21">
        <w:rPr>
          <w:rFonts w:ascii="Nirmala UI" w:hAnsi="Nirmala UI" w:cs="Nirmala UI"/>
          <w:sz w:val="28"/>
          <w:szCs w:val="28"/>
          <w:lang w:bidi="bn-IN"/>
        </w:rPr>
        <w:t>।</w:t>
      </w:r>
      <w:r w:rsidRPr="00586E21">
        <w:rPr>
          <w:rFonts w:ascii="Franklin Gothic Book" w:hAnsi="Franklin Gothic Book" w:cs="Nirmala UI"/>
          <w:sz w:val="28"/>
          <w:szCs w:val="28"/>
          <w:lang w:bidi="bn-IN"/>
        </w:rPr>
        <w:t xml:space="preserve"> </w:t>
      </w:r>
    </w:p>
    <w:p w14:paraId="525756E4" w14:textId="77777777" w:rsidR="00CD4CD2" w:rsidRPr="00586E21" w:rsidRDefault="00CD4CD2" w:rsidP="001C3806">
      <w:pPr>
        <w:ind w:left="720" w:right="90" w:hanging="360"/>
        <w:jc w:val="both"/>
        <w:rPr>
          <w:rFonts w:ascii="Franklin Gothic Book" w:hAnsi="Franklin Gothic Book"/>
          <w:sz w:val="28"/>
          <w:szCs w:val="28"/>
          <w:lang w:bidi="bn-IN"/>
        </w:rPr>
      </w:pPr>
    </w:p>
    <w:p w14:paraId="7BAD5878" w14:textId="77777777" w:rsidR="00CD4CD2" w:rsidRPr="00586E21" w:rsidRDefault="00CD4CD2" w:rsidP="001C3806">
      <w:pPr>
        <w:ind w:left="720" w:right="90" w:hanging="360"/>
        <w:jc w:val="both"/>
        <w:rPr>
          <w:rFonts w:ascii="Franklin Gothic Book" w:hAnsi="Franklin Gothic Book" w:cs="Nirmala UI"/>
          <w:sz w:val="28"/>
          <w:szCs w:val="28"/>
          <w:lang w:bidi="bn-IN"/>
        </w:rPr>
      </w:pPr>
      <w:r w:rsidRPr="00586E21">
        <w:rPr>
          <w:rFonts w:ascii="Shonar Bangla" w:hAnsi="Shonar Bangla" w:cs="Shonar Bangla"/>
          <w:sz w:val="28"/>
          <w:szCs w:val="28"/>
          <w:lang w:bidi="bn-IN"/>
        </w:rPr>
        <w:lastRenderedPageBreak/>
        <w:t>৫</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দরদাতা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যদি</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বিড</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চলাকালীন</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পুরো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সময়</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ধরে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অংশগ্রহন</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অব্যাহত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রাখতে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ব্যর্থ</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হয়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তবে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বিড</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চলাকালীন</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সময়ে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উক্ত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দরদাতা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কর্তৃক</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প্রদত্ত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সর্বশেষ</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অফারটিকে</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বিবেচনায়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নেওয়া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হবে</w:t>
      </w:r>
      <w:r w:rsidRPr="00586E21">
        <w:rPr>
          <w:rFonts w:ascii="Nirmala UI" w:hAnsi="Nirmala UI" w:cs="Nirmala UI"/>
          <w:sz w:val="28"/>
          <w:szCs w:val="28"/>
          <w:lang w:bidi="bn-IN"/>
        </w:rPr>
        <w:t>।</w:t>
      </w:r>
    </w:p>
    <w:p w14:paraId="4427E629" w14:textId="77777777" w:rsidR="00CD4CD2" w:rsidRPr="00586E21" w:rsidRDefault="00CD4CD2" w:rsidP="001C3806">
      <w:pPr>
        <w:ind w:left="720" w:right="90" w:hanging="360"/>
        <w:jc w:val="both"/>
        <w:rPr>
          <w:rFonts w:ascii="Franklin Gothic Book" w:hAnsi="Franklin Gothic Book"/>
          <w:sz w:val="28"/>
          <w:szCs w:val="28"/>
          <w:lang w:bidi="bn-IN"/>
        </w:rPr>
      </w:pPr>
    </w:p>
    <w:p w14:paraId="49B58265" w14:textId="77777777" w:rsidR="00CD4CD2" w:rsidRPr="00586E21" w:rsidRDefault="00CD4CD2" w:rsidP="001C3806">
      <w:pPr>
        <w:ind w:left="720" w:right="90" w:hanging="360"/>
        <w:jc w:val="both"/>
        <w:rPr>
          <w:rFonts w:ascii="Franklin Gothic Book" w:hAnsi="Franklin Gothic Book" w:cs="Nirmala UI"/>
          <w:sz w:val="28"/>
          <w:szCs w:val="28"/>
          <w:lang w:bidi="bn-IN"/>
        </w:rPr>
      </w:pPr>
      <w:r w:rsidRPr="00586E21">
        <w:rPr>
          <w:rFonts w:ascii="Shonar Bangla" w:hAnsi="Shonar Bangla" w:cs="Shonar Bangla"/>
          <w:sz w:val="28"/>
          <w:szCs w:val="28"/>
          <w:lang w:bidi="bn-IN"/>
        </w:rPr>
        <w:t>৬</w:t>
      </w:r>
      <w:r w:rsidRPr="00586E21">
        <w:rPr>
          <w:rFonts w:ascii="Franklin Gothic Book" w:hAnsi="Franklin Gothic Book"/>
          <w:sz w:val="28"/>
          <w:szCs w:val="28"/>
          <w:lang w:bidi="bn-IN"/>
        </w:rPr>
        <w:t>.</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যদি</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দুইয়ের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অধিক</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অংশগ্রহনকারী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দরদাতাদের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একই</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রকম</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প্রযুক্তিগত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অসুবিধার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অভিযোগ</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উত্থাপন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করেন</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তবে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ব্যাংক</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কর্তৃপক্ষ</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এ</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সঙ্ক্রান্ত</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অভিযোগ</w:t>
      </w:r>
      <w:r w:rsidRPr="00586E21">
        <w:rPr>
          <w:rFonts w:ascii="Franklin Gothic Book" w:hAnsi="Franklin Gothic Book"/>
          <w:sz w:val="28"/>
          <w:szCs w:val="28"/>
          <w:lang w:bidi="bn-IN"/>
        </w:rPr>
        <w:t xml:space="preserve"> / </w:t>
      </w:r>
      <w:r w:rsidRPr="00586E21">
        <w:rPr>
          <w:rFonts w:ascii="Shonar Bangla" w:hAnsi="Shonar Bangla" w:cs="Shonar Bangla"/>
          <w:sz w:val="28"/>
          <w:szCs w:val="28"/>
          <w:lang w:bidi="bn-IN"/>
        </w:rPr>
        <w:t>প্রতিবেদনগুলি</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উপেক্ষা</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গ্রহণ</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করার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বিবেচনা</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সংরক্ষণ</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করেন</w:t>
      </w:r>
      <w:r w:rsidRPr="00586E21">
        <w:rPr>
          <w:rFonts w:ascii="Nirmala UI" w:hAnsi="Nirmala UI" w:cs="Nirmala UI"/>
          <w:sz w:val="28"/>
          <w:szCs w:val="28"/>
          <w:lang w:bidi="bn-IN"/>
        </w:rPr>
        <w:t>।</w:t>
      </w:r>
      <w:r w:rsidRPr="00586E21">
        <w:rPr>
          <w:rFonts w:ascii="Franklin Gothic Book" w:hAnsi="Franklin Gothic Book" w:cs="Nirmala UI"/>
          <w:sz w:val="28"/>
          <w:szCs w:val="28"/>
          <w:lang w:bidi="bn-IN"/>
        </w:rPr>
        <w:t xml:space="preserve"> </w:t>
      </w:r>
    </w:p>
    <w:p w14:paraId="53582BD1" w14:textId="77777777" w:rsidR="00CD4CD2" w:rsidRPr="00586E21" w:rsidRDefault="00CD4CD2" w:rsidP="001C3806">
      <w:pPr>
        <w:ind w:left="720" w:right="90" w:hanging="360"/>
        <w:jc w:val="both"/>
        <w:rPr>
          <w:rFonts w:ascii="Franklin Gothic Book" w:hAnsi="Franklin Gothic Book"/>
          <w:sz w:val="28"/>
          <w:szCs w:val="28"/>
          <w:lang w:bidi="bn-IN"/>
        </w:rPr>
      </w:pPr>
    </w:p>
    <w:p w14:paraId="7895C392" w14:textId="77777777" w:rsidR="00CD4CD2" w:rsidRPr="00586E21" w:rsidRDefault="00CD4CD2" w:rsidP="001C3806">
      <w:pPr>
        <w:ind w:left="720" w:right="90" w:hanging="360"/>
        <w:jc w:val="both"/>
        <w:rPr>
          <w:rFonts w:ascii="Franklin Gothic Book" w:hAnsi="Franklin Gothic Book"/>
          <w:sz w:val="28"/>
          <w:szCs w:val="28"/>
          <w:lang w:bidi="bn-IN"/>
        </w:rPr>
      </w:pPr>
      <w:r w:rsidRPr="00586E21">
        <w:rPr>
          <w:rFonts w:ascii="Shonar Bangla" w:hAnsi="Shonar Bangla" w:cs="Shonar Bangla"/>
          <w:sz w:val="28"/>
          <w:szCs w:val="28"/>
          <w:lang w:bidi="bn-IN"/>
        </w:rPr>
        <w:t>৭</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অংশগ্রহণকারীদের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নিজস্ব</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কম্পিউটার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কিংবা</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ইন্টারনেট</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সংযোগের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প্রযুক্তিগত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সমস্যার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কারণে</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ম্যানুয়ালটিকে</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সঠিকভাবে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অনুসরণ</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করার</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কারণে</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কোন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সমস্যার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সম্মুখীন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হলে</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তা</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বিবেচনায়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নেওয়া</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হবে</w:t>
      </w:r>
      <w:r w:rsidRPr="00586E21">
        <w:rPr>
          <w:rFonts w:ascii="Franklin Gothic Book" w:hAnsi="Franklin Gothic Book"/>
          <w:sz w:val="28"/>
          <w:szCs w:val="28"/>
          <w:lang w:bidi="bn-IN"/>
        </w:rPr>
        <w:t xml:space="preserve"> </w:t>
      </w:r>
      <w:r w:rsidRPr="00586E21">
        <w:rPr>
          <w:rFonts w:ascii="Shonar Bangla" w:hAnsi="Shonar Bangla" w:cs="Shonar Bangla"/>
          <w:sz w:val="28"/>
          <w:szCs w:val="28"/>
          <w:lang w:bidi="bn-IN"/>
        </w:rPr>
        <w:t>না</w:t>
      </w:r>
      <w:r w:rsidRPr="00586E21">
        <w:rPr>
          <w:rFonts w:ascii="Nirmala UI" w:hAnsi="Nirmala UI" w:cs="Nirmala UI"/>
          <w:sz w:val="28"/>
          <w:szCs w:val="28"/>
          <w:lang w:bidi="bn-IN"/>
        </w:rPr>
        <w:t>।</w:t>
      </w:r>
    </w:p>
    <w:p w14:paraId="247C9F4B" w14:textId="77777777" w:rsidR="00CD4CD2" w:rsidRPr="00586E21" w:rsidRDefault="00CD4CD2" w:rsidP="001C3806">
      <w:pPr>
        <w:jc w:val="both"/>
        <w:rPr>
          <w:rFonts w:ascii="Franklin Gothic Book" w:hAnsi="Franklin Gothic Book" w:cstheme="minorHAnsi"/>
          <w:sz w:val="28"/>
          <w:szCs w:val="28"/>
          <w:lang w:val="en-IN"/>
        </w:rPr>
      </w:pPr>
    </w:p>
    <w:p w14:paraId="5BF7BF69" w14:textId="77777777" w:rsidR="00CD4CD2" w:rsidRPr="00586E21" w:rsidRDefault="00CD4CD2" w:rsidP="001C3806">
      <w:pPr>
        <w:jc w:val="both"/>
        <w:rPr>
          <w:rFonts w:ascii="Franklin Gothic Book" w:hAnsi="Franklin Gothic Book" w:cs="Nirmala UI"/>
          <w:sz w:val="28"/>
          <w:szCs w:val="28"/>
          <w:cs/>
          <w:lang w:bidi="bn-IN"/>
        </w:rPr>
      </w:pPr>
      <w:r w:rsidRPr="00586E21">
        <w:rPr>
          <w:rFonts w:ascii="Shonar Bangla" w:hAnsi="Shonar Bangla" w:cs="Shonar Bangla"/>
          <w:sz w:val="28"/>
          <w:szCs w:val="28"/>
          <w:lang w:bidi="bn-IN"/>
        </w:rPr>
        <w:t>আপনাদের</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সার্থক</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অংশগ্রহণ</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কামনা</w:t>
      </w:r>
      <w:r w:rsidRPr="00586E21">
        <w:rPr>
          <w:rFonts w:ascii="Franklin Gothic Book" w:hAnsi="Franklin Gothic Book" w:cs="Nirmala UI"/>
          <w:sz w:val="28"/>
          <w:szCs w:val="28"/>
          <w:lang w:bidi="bn-IN"/>
        </w:rPr>
        <w:t xml:space="preserve"> </w:t>
      </w:r>
      <w:r w:rsidRPr="00586E21">
        <w:rPr>
          <w:rFonts w:ascii="Shonar Bangla" w:hAnsi="Shonar Bangla" w:cs="Shonar Bangla"/>
          <w:sz w:val="28"/>
          <w:szCs w:val="28"/>
          <w:lang w:bidi="bn-IN"/>
        </w:rPr>
        <w:t>করছি</w:t>
      </w:r>
      <w:r w:rsidRPr="00586E21">
        <w:rPr>
          <w:rFonts w:ascii="Nirmala UI" w:hAnsi="Nirmala UI" w:cs="Nirmala UI"/>
          <w:sz w:val="28"/>
          <w:szCs w:val="28"/>
          <w:lang w:bidi="bn-IN"/>
        </w:rPr>
        <w:t>।</w:t>
      </w:r>
    </w:p>
    <w:p w14:paraId="4A76FDB4" w14:textId="77777777" w:rsidR="00CD4CD2" w:rsidRPr="00586E21" w:rsidRDefault="00CD4CD2" w:rsidP="001C3806">
      <w:pPr>
        <w:jc w:val="both"/>
        <w:rPr>
          <w:rFonts w:ascii="Franklin Gothic Book" w:hAnsi="Franklin Gothic Book" w:cs="Nirmala UI"/>
          <w:sz w:val="28"/>
          <w:szCs w:val="28"/>
          <w:cs/>
          <w:lang w:bidi="bn-IN"/>
        </w:rPr>
      </w:pPr>
    </w:p>
    <w:p w14:paraId="51EFC512" w14:textId="77777777" w:rsidR="00CD4CD2" w:rsidRPr="00586E21" w:rsidRDefault="00CD4CD2" w:rsidP="001C3806">
      <w:pPr>
        <w:jc w:val="both"/>
        <w:rPr>
          <w:rFonts w:ascii="Franklin Gothic Book" w:hAnsi="Franklin Gothic Book" w:cs="Nirmala UI"/>
          <w:sz w:val="28"/>
          <w:szCs w:val="28"/>
          <w:cs/>
          <w:lang w:bidi="bn-IN"/>
        </w:rPr>
      </w:pPr>
      <w:r w:rsidRPr="00586E21">
        <w:rPr>
          <w:rFonts w:ascii="Franklin Gothic Book" w:hAnsi="Franklin Gothic Book" w:cs="Nirmala UI"/>
          <w:sz w:val="28"/>
          <w:szCs w:val="28"/>
          <w:cs/>
          <w:lang w:bidi="bn-IN"/>
        </w:rPr>
        <w:t>ধন্যবাদান্তে</w:t>
      </w:r>
    </w:p>
    <w:p w14:paraId="766825D8" w14:textId="77777777" w:rsidR="00CD4CD2" w:rsidRPr="00586E21" w:rsidRDefault="00CD4CD2" w:rsidP="001C3806">
      <w:pPr>
        <w:jc w:val="both"/>
        <w:rPr>
          <w:rFonts w:ascii="Franklin Gothic Book" w:hAnsi="Franklin Gothic Book" w:cs="Nirmala UI"/>
          <w:sz w:val="28"/>
          <w:szCs w:val="28"/>
          <w:cs/>
          <w:lang w:bidi="bn-IN"/>
        </w:rPr>
      </w:pPr>
      <w:r w:rsidRPr="00586E21">
        <w:rPr>
          <w:rFonts w:ascii="Franklin Gothic Book" w:hAnsi="Franklin Gothic Book" w:cs="Nirmala UI"/>
          <w:sz w:val="28"/>
          <w:szCs w:val="28"/>
          <w:cs/>
          <w:lang w:bidi="bn-IN"/>
        </w:rPr>
        <w:t>প্রকিউরমেন্ট ডিপার্ট্মেন্ট</w:t>
      </w:r>
    </w:p>
    <w:p w14:paraId="1480B54D" w14:textId="77777777" w:rsidR="00CD4CD2" w:rsidRPr="00586E21" w:rsidRDefault="00CD4CD2" w:rsidP="001C3806">
      <w:pPr>
        <w:jc w:val="both"/>
        <w:rPr>
          <w:rFonts w:ascii="Franklin Gothic Book" w:hAnsi="Franklin Gothic Book" w:cs="Nirmala UI"/>
          <w:sz w:val="28"/>
          <w:szCs w:val="28"/>
          <w:cs/>
          <w:lang w:bidi="bn-IN"/>
        </w:rPr>
      </w:pPr>
      <w:r w:rsidRPr="00586E21">
        <w:rPr>
          <w:rFonts w:ascii="Franklin Gothic Book" w:hAnsi="Franklin Gothic Book" w:cs="Nirmala UI"/>
          <w:sz w:val="28"/>
          <w:szCs w:val="28"/>
          <w:cs/>
          <w:lang w:bidi="bn-IN"/>
        </w:rPr>
        <w:t>জেনারেল সার্ভিস ডিভিশন</w:t>
      </w:r>
    </w:p>
    <w:p w14:paraId="34CEDD47" w14:textId="41001A9B" w:rsidR="00CD4CD2" w:rsidRPr="00586E21" w:rsidRDefault="00CD4CD2" w:rsidP="001C3806">
      <w:pPr>
        <w:jc w:val="both"/>
        <w:rPr>
          <w:rFonts w:ascii="Franklin Gothic Book" w:hAnsi="Franklin Gothic Book"/>
          <w:sz w:val="28"/>
          <w:szCs w:val="28"/>
        </w:rPr>
      </w:pPr>
      <w:r w:rsidRPr="00586E21">
        <w:rPr>
          <w:rFonts w:ascii="Franklin Gothic Book" w:hAnsi="Franklin Gothic Book" w:cs="Nirmala UI"/>
          <w:sz w:val="28"/>
          <w:szCs w:val="28"/>
          <w:cs/>
          <w:lang w:bidi="bn-IN"/>
        </w:rPr>
        <w:t xml:space="preserve">ব্রাক ব্যাংক </w:t>
      </w:r>
      <w:r w:rsidR="00B12227" w:rsidRPr="00586E21">
        <w:rPr>
          <w:rFonts w:ascii="Shonar Bangla" w:hAnsi="Shonar Bangla" w:cs="Shonar Bangla"/>
          <w:sz w:val="28"/>
          <w:szCs w:val="28"/>
          <w:lang w:bidi="bn-IN"/>
        </w:rPr>
        <w:t>পিএলসি</w:t>
      </w:r>
    </w:p>
    <w:p w14:paraId="7F0BCC79" w14:textId="77777777" w:rsidR="00CD4CD2" w:rsidRPr="00586E21" w:rsidRDefault="00CD4CD2" w:rsidP="001C3806">
      <w:pPr>
        <w:jc w:val="both"/>
        <w:rPr>
          <w:rFonts w:ascii="Franklin Gothic Book" w:hAnsi="Franklin Gothic Book" w:cstheme="minorHAnsi"/>
          <w:sz w:val="20"/>
          <w:szCs w:val="20"/>
          <w:lang w:val="en-IN"/>
        </w:rPr>
      </w:pPr>
    </w:p>
    <w:p w14:paraId="02B03C71" w14:textId="77777777" w:rsidR="00CD4CD2" w:rsidRPr="00586E21" w:rsidRDefault="00CD4CD2" w:rsidP="001C3806">
      <w:pPr>
        <w:jc w:val="both"/>
        <w:rPr>
          <w:rFonts w:ascii="Franklin Gothic Book" w:hAnsi="Franklin Gothic Book" w:cstheme="minorHAnsi"/>
          <w:sz w:val="20"/>
          <w:szCs w:val="20"/>
          <w:lang w:val="en-IN"/>
        </w:rPr>
      </w:pPr>
    </w:p>
    <w:p w14:paraId="3E0B5F8B" w14:textId="77777777" w:rsidR="00CD4CD2" w:rsidRPr="00586E21" w:rsidRDefault="00CD4CD2" w:rsidP="001C3806">
      <w:pPr>
        <w:jc w:val="both"/>
        <w:rPr>
          <w:rFonts w:ascii="Franklin Gothic Book" w:hAnsi="Franklin Gothic Book" w:cstheme="minorHAnsi"/>
          <w:sz w:val="20"/>
          <w:szCs w:val="20"/>
          <w:lang w:val="en-IN"/>
        </w:rPr>
      </w:pPr>
    </w:p>
    <w:p w14:paraId="555D1C95" w14:textId="77777777" w:rsidR="00CD4CD2" w:rsidRPr="00586E21" w:rsidRDefault="00CD4CD2" w:rsidP="001C3806">
      <w:pPr>
        <w:jc w:val="both"/>
        <w:rPr>
          <w:rFonts w:ascii="Franklin Gothic Book" w:hAnsi="Franklin Gothic Book" w:cstheme="minorHAnsi"/>
          <w:sz w:val="20"/>
          <w:szCs w:val="20"/>
          <w:lang w:val="en-IN"/>
        </w:rPr>
      </w:pPr>
    </w:p>
    <w:p w14:paraId="701E5CBD" w14:textId="77777777" w:rsidR="00CD4CD2" w:rsidRPr="00586E21" w:rsidRDefault="00CD4CD2" w:rsidP="001C3806">
      <w:pPr>
        <w:jc w:val="both"/>
        <w:rPr>
          <w:rFonts w:ascii="Franklin Gothic Book" w:hAnsi="Franklin Gothic Book" w:cstheme="minorHAnsi"/>
          <w:sz w:val="20"/>
          <w:szCs w:val="20"/>
          <w:lang w:val="en-IN"/>
        </w:rPr>
      </w:pPr>
    </w:p>
    <w:p w14:paraId="57D8ABFB" w14:textId="77777777" w:rsidR="00CD4CD2" w:rsidRPr="00586E21" w:rsidRDefault="00CD4CD2" w:rsidP="001C3806">
      <w:pPr>
        <w:jc w:val="both"/>
        <w:rPr>
          <w:rFonts w:ascii="Franklin Gothic Book" w:hAnsi="Franklin Gothic Book" w:cstheme="minorHAnsi"/>
          <w:sz w:val="20"/>
          <w:szCs w:val="20"/>
          <w:lang w:val="en-IN"/>
        </w:rPr>
      </w:pPr>
    </w:p>
    <w:p w14:paraId="2E4A96A0" w14:textId="77777777" w:rsidR="00CD4CD2" w:rsidRPr="00586E21" w:rsidRDefault="00CD4CD2" w:rsidP="001C3806">
      <w:pPr>
        <w:jc w:val="both"/>
        <w:rPr>
          <w:rFonts w:ascii="Franklin Gothic Book" w:hAnsi="Franklin Gothic Book" w:cstheme="minorHAnsi"/>
          <w:sz w:val="20"/>
          <w:szCs w:val="20"/>
          <w:lang w:val="en-IN"/>
        </w:rPr>
      </w:pPr>
    </w:p>
    <w:p w14:paraId="7E8134D0" w14:textId="77777777" w:rsidR="00CD4CD2" w:rsidRPr="00586E21" w:rsidRDefault="00CD4CD2" w:rsidP="001C3806">
      <w:pPr>
        <w:jc w:val="both"/>
        <w:rPr>
          <w:rFonts w:ascii="Franklin Gothic Book" w:hAnsi="Franklin Gothic Book" w:cstheme="minorHAnsi"/>
          <w:sz w:val="20"/>
          <w:szCs w:val="20"/>
          <w:lang w:val="en-IN"/>
        </w:rPr>
      </w:pPr>
    </w:p>
    <w:p w14:paraId="3DD414B6" w14:textId="77777777" w:rsidR="00FE7EC5" w:rsidRPr="00586E21" w:rsidRDefault="00FE7EC5" w:rsidP="001C3806">
      <w:pPr>
        <w:jc w:val="both"/>
        <w:rPr>
          <w:rFonts w:ascii="Franklin Gothic Book" w:eastAsia="Times New Roman" w:hAnsi="Franklin Gothic Book" w:cs="Times New Roman"/>
          <w:b/>
          <w:caps/>
          <w:color w:val="808080" w:themeColor="background1" w:themeShade="80"/>
          <w:sz w:val="20"/>
          <w:szCs w:val="20"/>
        </w:rPr>
      </w:pPr>
      <w:r w:rsidRPr="00586E21">
        <w:rPr>
          <w:rFonts w:ascii="Franklin Gothic Book" w:eastAsia="Times New Roman" w:hAnsi="Franklin Gothic Book" w:cs="Times New Roman"/>
          <w:b/>
          <w:caps/>
          <w:color w:val="808080" w:themeColor="background1" w:themeShade="80"/>
          <w:sz w:val="20"/>
          <w:szCs w:val="20"/>
        </w:rPr>
        <w:t>[To be printed on vendor’s letterhead]</w:t>
      </w:r>
    </w:p>
    <w:p w14:paraId="0C2B5B6B" w14:textId="77777777" w:rsidR="00FE7EC5" w:rsidRPr="00586E21" w:rsidRDefault="00FE7EC5" w:rsidP="001C3806">
      <w:pPr>
        <w:jc w:val="both"/>
        <w:rPr>
          <w:rFonts w:ascii="Franklin Gothic Book" w:eastAsia="Times New Roman" w:hAnsi="Franklin Gothic Book" w:cs="Times New Roman"/>
          <w:b/>
          <w:caps/>
          <w:sz w:val="20"/>
          <w:szCs w:val="20"/>
        </w:rPr>
      </w:pPr>
    </w:p>
    <w:p w14:paraId="765ECE6A" w14:textId="77777777" w:rsidR="00FE7EC5" w:rsidRPr="00586E21" w:rsidRDefault="00FE7EC5" w:rsidP="001C3806">
      <w:pPr>
        <w:jc w:val="both"/>
        <w:rPr>
          <w:rFonts w:ascii="Franklin Gothic Book" w:eastAsia="Times New Roman" w:hAnsi="Franklin Gothic Book" w:cs="Times New Roman"/>
          <w:b/>
          <w:caps/>
          <w:sz w:val="20"/>
          <w:szCs w:val="20"/>
        </w:rPr>
      </w:pPr>
      <w:r w:rsidRPr="00586E21">
        <w:rPr>
          <w:rFonts w:ascii="Franklin Gothic Book" w:eastAsia="Times New Roman" w:hAnsi="Franklin Gothic Book" w:cs="Times New Roman"/>
          <w:b/>
          <w:caps/>
          <w:sz w:val="20"/>
          <w:szCs w:val="20"/>
        </w:rPr>
        <w:t>Supplier’s Relationship Declaration Form</w:t>
      </w:r>
    </w:p>
    <w:p w14:paraId="2E21C1B4" w14:textId="77777777" w:rsidR="00FE7EC5" w:rsidRPr="00586E21"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586E21" w:rsidRDefault="00FE7EC5" w:rsidP="001C3806">
      <w:pPr>
        <w:ind w:left="720" w:hanging="720"/>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 xml:space="preserve">Date: </w:t>
      </w:r>
    </w:p>
    <w:p w14:paraId="027B7487" w14:textId="77777777" w:rsidR="00FE7EC5" w:rsidRPr="00586E21"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586E21" w:rsidRDefault="00FE7EC5" w:rsidP="001C3806">
      <w:pPr>
        <w:ind w:left="720" w:hanging="720"/>
        <w:jc w:val="both"/>
        <w:rPr>
          <w:rFonts w:ascii="Franklin Gothic Book" w:eastAsia="Times New Roman" w:hAnsi="Franklin Gothic Book" w:cs="Times New Roman"/>
          <w:b/>
          <w:bCs/>
          <w:sz w:val="20"/>
          <w:szCs w:val="20"/>
        </w:rPr>
      </w:pPr>
      <w:r w:rsidRPr="00586E21">
        <w:rPr>
          <w:rFonts w:ascii="Franklin Gothic Book" w:eastAsia="Times New Roman" w:hAnsi="Franklin Gothic Book" w:cs="Times New Roman"/>
          <w:b/>
          <w:bCs/>
          <w:sz w:val="20"/>
          <w:szCs w:val="20"/>
        </w:rPr>
        <w:t>BRAC Bank Limited</w:t>
      </w:r>
    </w:p>
    <w:p w14:paraId="7B9E99C4" w14:textId="77777777" w:rsidR="00FE7EC5" w:rsidRPr="00586E21" w:rsidRDefault="00FE7EC5" w:rsidP="001C3806">
      <w:pPr>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Anik Tower (1</w:t>
      </w:r>
      <w:r w:rsidRPr="00586E21">
        <w:rPr>
          <w:rFonts w:ascii="Franklin Gothic Book" w:eastAsia="Times New Roman" w:hAnsi="Franklin Gothic Book" w:cs="Times New Roman"/>
          <w:sz w:val="20"/>
          <w:szCs w:val="20"/>
          <w:vertAlign w:val="superscript"/>
        </w:rPr>
        <w:t>st</w:t>
      </w:r>
      <w:r w:rsidRPr="00586E21">
        <w:rPr>
          <w:rFonts w:ascii="Franklin Gothic Book" w:eastAsia="Times New Roman" w:hAnsi="Franklin Gothic Book" w:cs="Times New Roman"/>
          <w:sz w:val="20"/>
          <w:szCs w:val="20"/>
        </w:rPr>
        <w:t xml:space="preserve"> Floor), 220/B, Tejgaon I/A </w:t>
      </w:r>
    </w:p>
    <w:p w14:paraId="0E7DE8A5" w14:textId="77777777" w:rsidR="00FE7EC5" w:rsidRPr="00586E21" w:rsidRDefault="00FE7EC5" w:rsidP="001C3806">
      <w:pPr>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 xml:space="preserve">Tejgaon Gulshan Link Road, </w:t>
      </w:r>
    </w:p>
    <w:p w14:paraId="0F52BFE9" w14:textId="77777777" w:rsidR="00FE7EC5" w:rsidRPr="00586E21" w:rsidRDefault="00FE7EC5" w:rsidP="001C3806">
      <w:pPr>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 xml:space="preserve">Dhaka-1208 </w:t>
      </w:r>
    </w:p>
    <w:p w14:paraId="7499096F" w14:textId="77777777" w:rsidR="00FE7EC5" w:rsidRPr="00586E21" w:rsidRDefault="00FE7EC5" w:rsidP="001C3806">
      <w:pPr>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Bangladesh</w:t>
      </w:r>
    </w:p>
    <w:p w14:paraId="2E0BE594" w14:textId="77777777" w:rsidR="00FE7EC5" w:rsidRPr="00586E21" w:rsidRDefault="00FE7EC5" w:rsidP="001C3806">
      <w:pPr>
        <w:jc w:val="both"/>
        <w:rPr>
          <w:rFonts w:ascii="Franklin Gothic Book" w:eastAsia="Times New Roman" w:hAnsi="Franklin Gothic Book" w:cs="Times New Roman"/>
          <w:sz w:val="20"/>
          <w:szCs w:val="20"/>
        </w:rPr>
      </w:pPr>
    </w:p>
    <w:p w14:paraId="19733B28" w14:textId="77777777" w:rsidR="00FE7EC5" w:rsidRPr="00586E21" w:rsidRDefault="00FE7EC5" w:rsidP="001C3806">
      <w:pPr>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Attention</w:t>
      </w:r>
      <w:r w:rsidRPr="00586E21">
        <w:rPr>
          <w:rFonts w:ascii="Franklin Gothic Book" w:eastAsia="Times New Roman" w:hAnsi="Franklin Gothic Book" w:cs="Times New Roman"/>
          <w:sz w:val="20"/>
          <w:szCs w:val="20"/>
        </w:rPr>
        <w:tab/>
        <w:t xml:space="preserve">: </w:t>
      </w:r>
    </w:p>
    <w:p w14:paraId="74B11F95" w14:textId="77777777" w:rsidR="00FE7EC5" w:rsidRPr="00586E21" w:rsidRDefault="00FE7EC5" w:rsidP="001C3806">
      <w:pPr>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RFQ Title</w:t>
      </w:r>
      <w:r w:rsidRPr="00586E21">
        <w:rPr>
          <w:rFonts w:ascii="Franklin Gothic Book" w:eastAsia="Times New Roman" w:hAnsi="Franklin Gothic Book" w:cs="Arial"/>
          <w:sz w:val="20"/>
          <w:szCs w:val="20"/>
        </w:rPr>
        <w:tab/>
        <w:t xml:space="preserve">: </w:t>
      </w:r>
    </w:p>
    <w:p w14:paraId="4A157DDB" w14:textId="77777777" w:rsidR="00FE7EC5" w:rsidRPr="00586E21"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586E21">
        <w:rPr>
          <w:rFonts w:ascii="Franklin Gothic Book" w:eastAsia="Times New Roman" w:hAnsi="Franklin Gothic Book" w:cs="Times New Roman"/>
          <w:sz w:val="20"/>
          <w:szCs w:val="20"/>
        </w:rPr>
        <w:t>RFQ Ref. No.</w:t>
      </w:r>
      <w:r w:rsidRPr="00586E21">
        <w:rPr>
          <w:rFonts w:ascii="Franklin Gothic Book" w:eastAsia="Times New Roman" w:hAnsi="Franklin Gothic Book" w:cs="Times New Roman"/>
          <w:sz w:val="20"/>
          <w:szCs w:val="20"/>
        </w:rPr>
        <w:tab/>
        <w:t xml:space="preserve">: </w:t>
      </w:r>
    </w:p>
    <w:p w14:paraId="358A1599" w14:textId="77777777" w:rsidR="00FE7EC5" w:rsidRPr="00586E21" w:rsidRDefault="00FE7EC5" w:rsidP="001C3806">
      <w:pPr>
        <w:jc w:val="both"/>
        <w:rPr>
          <w:rFonts w:ascii="Franklin Gothic Book" w:eastAsia="Times New Roman" w:hAnsi="Franklin Gothic Book" w:cs="Times New Roman"/>
          <w:sz w:val="20"/>
          <w:szCs w:val="20"/>
        </w:rPr>
      </w:pPr>
    </w:p>
    <w:p w14:paraId="0D6B5CA9" w14:textId="77777777" w:rsidR="00FE7EC5" w:rsidRPr="00586E21"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Please state if the &lt;………………………………………</w:t>
      </w:r>
      <w:r w:rsidRPr="00586E21" w:rsidDel="00204C98">
        <w:rPr>
          <w:rFonts w:ascii="Franklin Gothic Book" w:eastAsia="Times New Roman" w:hAnsi="Franklin Gothic Book" w:cs="Arial"/>
          <w:sz w:val="20"/>
          <w:szCs w:val="20"/>
        </w:rPr>
        <w:t xml:space="preserve"> </w:t>
      </w:r>
      <w:r w:rsidRPr="00586E21">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Major shareholder(s) or owner(s) of the company.</w:t>
      </w:r>
    </w:p>
    <w:p w14:paraId="0EA654D7"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Member(s) of the management team.</w:t>
      </w:r>
    </w:p>
    <w:p w14:paraId="1E1175E1"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Other person(s) involved in answering this RFQ.</w:t>
      </w:r>
    </w:p>
    <w:p w14:paraId="1EE3EDF1"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 xml:space="preserve">Other key person(s). </w:t>
      </w:r>
    </w:p>
    <w:p w14:paraId="292BE8AE" w14:textId="77777777" w:rsidR="00FE7EC5" w:rsidRPr="00586E21" w:rsidRDefault="00FE7EC5" w:rsidP="001C3806">
      <w:pPr>
        <w:jc w:val="both"/>
        <w:rPr>
          <w:rFonts w:ascii="Franklin Gothic Book" w:eastAsia="Times New Roman" w:hAnsi="Franklin Gothic Book" w:cs="Times New Roman"/>
          <w:sz w:val="20"/>
          <w:szCs w:val="20"/>
        </w:rPr>
      </w:pPr>
    </w:p>
    <w:p w14:paraId="148A228C" w14:textId="77777777" w:rsidR="00FE7EC5" w:rsidRPr="00586E21" w:rsidRDefault="00FE7EC5" w:rsidP="001C3806">
      <w:pPr>
        <w:ind w:firstLine="360"/>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lastRenderedPageBreak/>
        <w:t xml:space="preserve">□ </w:t>
      </w:r>
      <w:r w:rsidRPr="00586E21">
        <w:rPr>
          <w:rFonts w:ascii="Franklin Gothic Book" w:eastAsia="Times New Roman" w:hAnsi="Franklin Gothic Book" w:cs="Times New Roman"/>
          <w:b/>
          <w:sz w:val="20"/>
          <w:szCs w:val="20"/>
        </w:rPr>
        <w:t xml:space="preserve">YES </w:t>
      </w:r>
      <w:r w:rsidRPr="00586E21">
        <w:rPr>
          <w:rFonts w:ascii="Franklin Gothic Book" w:eastAsia="Times New Roman" w:hAnsi="Franklin Gothic Book" w:cs="Times New Roman"/>
          <w:b/>
          <w:sz w:val="20"/>
          <w:szCs w:val="20"/>
        </w:rPr>
        <w:tab/>
      </w:r>
      <w:r w:rsidRPr="00586E21">
        <w:rPr>
          <w:rFonts w:ascii="Franklin Gothic Book" w:eastAsia="Times New Roman" w:hAnsi="Franklin Gothic Book" w:cs="Times New Roman"/>
          <w:sz w:val="20"/>
          <w:szCs w:val="20"/>
        </w:rPr>
        <w:tab/>
        <w:t xml:space="preserve">□ </w:t>
      </w:r>
      <w:r w:rsidRPr="00586E21">
        <w:rPr>
          <w:rFonts w:ascii="Franklin Gothic Book" w:eastAsia="Times New Roman" w:hAnsi="Franklin Gothic Book" w:cs="Times New Roman"/>
          <w:b/>
          <w:sz w:val="20"/>
          <w:szCs w:val="20"/>
        </w:rPr>
        <w:t>NO</w:t>
      </w:r>
      <w:r w:rsidRPr="00586E21">
        <w:rPr>
          <w:rFonts w:ascii="Franklin Gothic Book" w:eastAsia="Times New Roman" w:hAnsi="Franklin Gothic Book" w:cs="Times New Roman"/>
          <w:sz w:val="20"/>
          <w:szCs w:val="20"/>
        </w:rPr>
        <w:t xml:space="preserve"> (In such case skip section 2)</w:t>
      </w:r>
    </w:p>
    <w:p w14:paraId="125C0557" w14:textId="77777777" w:rsidR="00FE7EC5" w:rsidRPr="00586E21" w:rsidRDefault="00FE7EC5" w:rsidP="001C3806">
      <w:pPr>
        <w:jc w:val="both"/>
        <w:rPr>
          <w:rFonts w:ascii="Franklin Gothic Book" w:eastAsia="Times New Roman" w:hAnsi="Franklin Gothic Book" w:cs="Times New Roman"/>
          <w:sz w:val="20"/>
          <w:szCs w:val="20"/>
        </w:rPr>
      </w:pPr>
    </w:p>
    <w:p w14:paraId="6F45A216" w14:textId="77777777" w:rsidR="00FE7EC5" w:rsidRPr="00586E21"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Family and relatives.</w:t>
      </w:r>
    </w:p>
    <w:p w14:paraId="7B720D3E"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Friends.</w:t>
      </w:r>
    </w:p>
    <w:p w14:paraId="6172F005"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Business partners in outside company.</w:t>
      </w:r>
    </w:p>
    <w:p w14:paraId="116ECA42" w14:textId="77777777" w:rsidR="00FE7EC5" w:rsidRPr="00586E21" w:rsidRDefault="00FE7EC5" w:rsidP="001C3806">
      <w:pPr>
        <w:numPr>
          <w:ilvl w:val="0"/>
          <w:numId w:val="25"/>
        </w:numPr>
        <w:ind w:firstLine="0"/>
        <w:jc w:val="both"/>
        <w:rPr>
          <w:rFonts w:ascii="Franklin Gothic Book" w:eastAsia="Times New Roman" w:hAnsi="Franklin Gothic Book" w:cs="Arial"/>
          <w:sz w:val="20"/>
          <w:szCs w:val="20"/>
        </w:rPr>
      </w:pPr>
      <w:r w:rsidRPr="00586E21">
        <w:rPr>
          <w:rFonts w:ascii="Franklin Gothic Book" w:eastAsia="Times New Roman" w:hAnsi="Franklin Gothic Book" w:cs="Arial"/>
          <w:sz w:val="20"/>
          <w:szCs w:val="20"/>
        </w:rPr>
        <w:t>BBL employees who have an ownership in your company.</w:t>
      </w:r>
    </w:p>
    <w:p w14:paraId="625202AB" w14:textId="77777777" w:rsidR="00FE7EC5" w:rsidRPr="00586E21"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586E21"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Type of Relationship</w:t>
            </w:r>
          </w:p>
        </w:tc>
      </w:tr>
      <w:tr w:rsidR="00FE7EC5" w:rsidRPr="00586E21"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586E21" w:rsidRDefault="00FE7EC5" w:rsidP="001C3806">
            <w:pPr>
              <w:ind w:right="852"/>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r>
      <w:tr w:rsidR="00FE7EC5" w:rsidRPr="00586E21"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586E21" w:rsidRDefault="00FE7EC5" w:rsidP="001C3806">
            <w:pPr>
              <w:jc w:val="both"/>
              <w:rPr>
                <w:rFonts w:ascii="Franklin Gothic Book" w:eastAsia="Times New Roman" w:hAnsi="Franklin Gothic Book" w:cs="Arial"/>
                <w:b/>
                <w:bCs/>
                <w:sz w:val="20"/>
                <w:szCs w:val="20"/>
              </w:rPr>
            </w:pPr>
            <w:r w:rsidRPr="00586E21">
              <w:rPr>
                <w:rFonts w:ascii="Franklin Gothic Book" w:eastAsia="Times New Roman" w:hAnsi="Franklin Gothic Book" w:cs="Arial"/>
                <w:b/>
                <w:bCs/>
                <w:sz w:val="20"/>
                <w:szCs w:val="20"/>
              </w:rPr>
              <w:t> </w:t>
            </w:r>
          </w:p>
        </w:tc>
      </w:tr>
    </w:tbl>
    <w:p w14:paraId="3C66779D" w14:textId="77777777" w:rsidR="00FE7EC5" w:rsidRPr="00586E21" w:rsidRDefault="00FE7EC5" w:rsidP="001C3806">
      <w:pPr>
        <w:jc w:val="both"/>
        <w:rPr>
          <w:rFonts w:ascii="Franklin Gothic Book" w:eastAsia="Times New Roman" w:hAnsi="Franklin Gothic Book" w:cs="Times New Roman"/>
          <w:sz w:val="20"/>
          <w:szCs w:val="20"/>
        </w:rPr>
      </w:pPr>
    </w:p>
    <w:p w14:paraId="42078A31" w14:textId="77777777" w:rsidR="00FE7EC5" w:rsidRPr="00586E21" w:rsidRDefault="00FE7EC5" w:rsidP="001C3806">
      <w:pPr>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64D5092" w14:textId="77777777" w:rsidR="00FE7EC5" w:rsidRPr="00586E21" w:rsidRDefault="00FE7EC5" w:rsidP="001C3806">
      <w:pPr>
        <w:jc w:val="both"/>
        <w:rPr>
          <w:rFonts w:ascii="Franklin Gothic Book" w:eastAsia="Times New Roman" w:hAnsi="Franklin Gothic Book" w:cs="Times New Roman"/>
          <w:sz w:val="20"/>
          <w:szCs w:val="20"/>
        </w:rPr>
      </w:pPr>
    </w:p>
    <w:p w14:paraId="4F18B18D"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Signature</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p>
    <w:p w14:paraId="01605720"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Name of the Signatory</w:t>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p>
    <w:p w14:paraId="28DA1576"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 xml:space="preserve">Title of the Signatory </w:t>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p>
    <w:p w14:paraId="3CEE7924"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 xml:space="preserve">Name of the </w:t>
      </w:r>
      <w:r w:rsidRPr="00586E21">
        <w:rPr>
          <w:rFonts w:ascii="Franklin Gothic Book" w:eastAsia="Times New Roman" w:hAnsi="Franklin Gothic Book" w:cs="Times New Roman"/>
          <w:color w:val="000000"/>
          <w:sz w:val="20"/>
          <w:szCs w:val="20"/>
        </w:rPr>
        <w:t>Company</w:t>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p>
    <w:p w14:paraId="54FDDFE0"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Date</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p>
    <w:p w14:paraId="6C040089"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E-mail Address</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p>
    <w:p w14:paraId="2EB744DF"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586E21"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586E21">
        <w:rPr>
          <w:rFonts w:ascii="Franklin Gothic Book" w:eastAsia="Times New Roman" w:hAnsi="Franklin Gothic Book" w:cs="Times New Roman"/>
          <w:sz w:val="20"/>
          <w:szCs w:val="20"/>
        </w:rPr>
        <w:t xml:space="preserve">Phone No. </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t>:</w:t>
      </w:r>
      <w:r w:rsidRPr="00586E21">
        <w:rPr>
          <w:rFonts w:ascii="Franklin Gothic Book" w:eastAsia="Times New Roman" w:hAnsi="Franklin Gothic Book" w:cs="Times New Roman"/>
          <w:sz w:val="20"/>
          <w:szCs w:val="20"/>
        </w:rPr>
        <w:tab/>
      </w:r>
      <w:r w:rsidRPr="00586E21">
        <w:rPr>
          <w:rFonts w:ascii="Franklin Gothic Book" w:eastAsia="Times New Roman" w:hAnsi="Franklin Gothic Book" w:cs="Times New Roman"/>
          <w:sz w:val="20"/>
          <w:szCs w:val="20"/>
        </w:rPr>
        <w:tab/>
      </w:r>
    </w:p>
    <w:p w14:paraId="0C1643F2" w14:textId="77777777" w:rsidR="00FE7EC5" w:rsidRPr="00586E21" w:rsidRDefault="00FE7EC5" w:rsidP="001C3806">
      <w:pPr>
        <w:jc w:val="both"/>
        <w:rPr>
          <w:rFonts w:ascii="Franklin Gothic Book" w:eastAsia="Times New Roman" w:hAnsi="Franklin Gothic Book" w:cs="Times New Roman"/>
          <w:sz w:val="20"/>
          <w:szCs w:val="20"/>
        </w:rPr>
      </w:pPr>
    </w:p>
    <w:p w14:paraId="4D3951D6" w14:textId="77777777" w:rsidR="00FE7EC5" w:rsidRPr="00586E21" w:rsidRDefault="00FE7EC5" w:rsidP="001C3806">
      <w:pPr>
        <w:jc w:val="both"/>
        <w:rPr>
          <w:rFonts w:ascii="Franklin Gothic Book" w:eastAsia="Times New Roman" w:hAnsi="Franklin Gothic Book" w:cs="Times New Roman"/>
          <w:sz w:val="20"/>
          <w:szCs w:val="20"/>
        </w:rPr>
      </w:pPr>
      <w:r w:rsidRPr="00586E21">
        <w:rPr>
          <w:rFonts w:ascii="Franklin Gothic Book" w:eastAsia="Times New Roman" w:hAnsi="Franklin Gothic Book" w:cs="Arial"/>
          <w:i/>
          <w:iCs/>
          <w:sz w:val="20"/>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86E21" w:rsidRDefault="00FE7EC5" w:rsidP="001C3806">
      <w:pPr>
        <w:spacing w:line="276" w:lineRule="auto"/>
        <w:jc w:val="both"/>
        <w:rPr>
          <w:rFonts w:ascii="Franklin Gothic Book" w:hAnsi="Franklin Gothic Book"/>
          <w:sz w:val="20"/>
          <w:szCs w:val="20"/>
        </w:rPr>
      </w:pPr>
    </w:p>
    <w:p w14:paraId="07F5F45D" w14:textId="77777777" w:rsidR="00CD4CD2" w:rsidRPr="00586E21" w:rsidRDefault="00CD4CD2" w:rsidP="001C3806">
      <w:pPr>
        <w:snapToGrid w:val="0"/>
        <w:jc w:val="both"/>
        <w:rPr>
          <w:rFonts w:ascii="Franklin Gothic Book" w:hAnsi="Franklin Gothic Book" w:cs="Tahoma"/>
          <w:b/>
          <w:color w:val="000000" w:themeColor="text1"/>
          <w:sz w:val="20"/>
          <w:szCs w:val="20"/>
        </w:rPr>
      </w:pPr>
    </w:p>
    <w:sectPr w:rsidR="00CD4CD2" w:rsidRPr="00586E21"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honar Bangla">
    <w:panose1 w:val="02020603050405020304"/>
    <w:charset w:val="00"/>
    <w:family w:val="roman"/>
    <w:pitch w:val="variable"/>
    <w:sig w:usb0="0001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1"/>
  </w:num>
  <w:num w:numId="2" w16cid:durableId="78454997">
    <w:abstractNumId w:val="14"/>
  </w:num>
  <w:num w:numId="3" w16cid:durableId="11179921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8"/>
  </w:num>
  <w:num w:numId="5" w16cid:durableId="1526405410">
    <w:abstractNumId w:val="23"/>
  </w:num>
  <w:num w:numId="6" w16cid:durableId="1830902955">
    <w:abstractNumId w:val="13"/>
  </w:num>
  <w:num w:numId="7" w16cid:durableId="972248522">
    <w:abstractNumId w:val="8"/>
  </w:num>
  <w:num w:numId="8" w16cid:durableId="65301033">
    <w:abstractNumId w:val="5"/>
  </w:num>
  <w:num w:numId="9" w16cid:durableId="1427194406">
    <w:abstractNumId w:val="15"/>
  </w:num>
  <w:num w:numId="10" w16cid:durableId="1155797418">
    <w:abstractNumId w:val="0"/>
  </w:num>
  <w:num w:numId="11" w16cid:durableId="1535118799">
    <w:abstractNumId w:val="16"/>
  </w:num>
  <w:num w:numId="12" w16cid:durableId="5595590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19"/>
  </w:num>
  <w:num w:numId="14" w16cid:durableId="621230346">
    <w:abstractNumId w:val="24"/>
  </w:num>
  <w:num w:numId="15" w16cid:durableId="1920560282">
    <w:abstractNumId w:val="11"/>
  </w:num>
  <w:num w:numId="16" w16cid:durableId="18377251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2"/>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2"/>
  </w:num>
  <w:num w:numId="25" w16cid:durableId="1835992963">
    <w:abstractNumId w:val="9"/>
  </w:num>
  <w:num w:numId="26" w16cid:durableId="1305967865">
    <w:abstractNumId w:val="7"/>
  </w:num>
  <w:num w:numId="27" w16cid:durableId="5107996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22C7"/>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1AE7"/>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3241"/>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7A68"/>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14F"/>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59B"/>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46C4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159"/>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087"/>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676"/>
    <w:rsid w:val="00532EA1"/>
    <w:rsid w:val="00532FF3"/>
    <w:rsid w:val="00534A57"/>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2C6D"/>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6E21"/>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6B9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2E2"/>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30E"/>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CE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26960"/>
    <w:rsid w:val="00826D29"/>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25"/>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6F95"/>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27EAA"/>
    <w:rsid w:val="0093015F"/>
    <w:rsid w:val="00930955"/>
    <w:rsid w:val="00930F4F"/>
    <w:rsid w:val="0093145C"/>
    <w:rsid w:val="00932446"/>
    <w:rsid w:val="00932C07"/>
    <w:rsid w:val="00933F10"/>
    <w:rsid w:val="0093415C"/>
    <w:rsid w:val="00934421"/>
    <w:rsid w:val="0093467C"/>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6FB5"/>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6433"/>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1F4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4C10"/>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68D"/>
    <w:rsid w:val="00CA2B6E"/>
    <w:rsid w:val="00CA2F15"/>
    <w:rsid w:val="00CA3B93"/>
    <w:rsid w:val="00CA404F"/>
    <w:rsid w:val="00CA4656"/>
    <w:rsid w:val="00CA48B2"/>
    <w:rsid w:val="00CA63D4"/>
    <w:rsid w:val="00CA683E"/>
    <w:rsid w:val="00CA71EE"/>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3C5"/>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096"/>
    <w:rsid w:val="00F616D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5E4F"/>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19F"/>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A86"/>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6ED"/>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21014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 w:type="character" w:customStyle="1" w:styleId="Heading1Char">
    <w:name w:val="Heading 1 Char"/>
    <w:basedOn w:val="DefaultParagraphFont"/>
    <w:link w:val="Heading1"/>
    <w:uiPriority w:val="9"/>
    <w:rsid w:val="0021014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297224344">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69208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ujafaralmamun.30936@bracbank.com" TargetMode="External"/><Relationship Id="rId3" Type="http://schemas.openxmlformats.org/officeDocument/2006/relationships/settings" Target="settings.xml"/><Relationship Id="rId7" Type="http://schemas.openxmlformats.org/officeDocument/2006/relationships/hyperlink" Target="https://eega.login.ap1.oracleclou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ezwan.ahmed@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5</Pages>
  <Words>1450</Words>
  <Characters>8270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Abu Jafar Al Mamun</cp:lastModifiedBy>
  <cp:revision>76</cp:revision>
  <cp:lastPrinted>2020-02-11T08:30:00Z</cp:lastPrinted>
  <dcterms:created xsi:type="dcterms:W3CDTF">2023-04-13T08:31:00Z</dcterms:created>
  <dcterms:modified xsi:type="dcterms:W3CDTF">2025-08-07T10:56:00Z</dcterms:modified>
</cp:coreProperties>
</file>